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56E8C" w14:textId="77777777" w:rsidR="00135148" w:rsidRPr="00735739" w:rsidRDefault="00135148" w:rsidP="00184A10">
      <w:pPr>
        <w:pStyle w:val="NoSpacing"/>
        <w:jc w:val="center"/>
        <w:rPr>
          <w:rFonts w:asciiTheme="minorHAnsi" w:hAnsiTheme="minorHAnsi" w:cstheme="minorHAnsi"/>
          <w:color w:val="17365D"/>
        </w:rPr>
      </w:pPr>
    </w:p>
    <w:p w14:paraId="69AEA994" w14:textId="77777777" w:rsidR="001610DD" w:rsidRPr="00F56C68" w:rsidRDefault="001610DD" w:rsidP="00184A10">
      <w:pPr>
        <w:pStyle w:val="NoSpacing"/>
        <w:jc w:val="center"/>
        <w:rPr>
          <w:rFonts w:asciiTheme="minorHAnsi" w:hAnsiTheme="minorHAnsi" w:cstheme="minorHAnsi"/>
          <w:b/>
          <w:color w:val="17365D"/>
          <w:sz w:val="32"/>
        </w:rPr>
      </w:pPr>
      <w:r w:rsidRPr="00F56C68">
        <w:rPr>
          <w:rFonts w:asciiTheme="minorHAnsi" w:hAnsiTheme="minorHAnsi" w:cstheme="minorHAnsi"/>
          <w:b/>
          <w:color w:val="17365D"/>
          <w:sz w:val="32"/>
        </w:rPr>
        <w:t>AGENDA</w:t>
      </w:r>
    </w:p>
    <w:p w14:paraId="6CAC7FDC" w14:textId="77777777" w:rsidR="00936C4A" w:rsidRPr="00F56C68" w:rsidRDefault="00CD2B37" w:rsidP="00184A10">
      <w:pPr>
        <w:pStyle w:val="NoSpacing"/>
        <w:jc w:val="center"/>
        <w:rPr>
          <w:rFonts w:asciiTheme="minorHAnsi" w:hAnsiTheme="minorHAnsi" w:cstheme="minorHAnsi"/>
          <w:b/>
          <w:color w:val="17365D"/>
          <w:sz w:val="32"/>
        </w:rPr>
      </w:pPr>
      <w:r w:rsidRPr="00F56C68">
        <w:rPr>
          <w:rFonts w:asciiTheme="minorHAnsi" w:hAnsiTheme="minorHAnsi" w:cstheme="minorHAnsi"/>
          <w:b/>
          <w:color w:val="17365D"/>
          <w:sz w:val="32"/>
        </w:rPr>
        <w:t xml:space="preserve">OneGeology Operational </w:t>
      </w:r>
      <w:r w:rsidR="007C580F" w:rsidRPr="00F56C68">
        <w:rPr>
          <w:rFonts w:asciiTheme="minorHAnsi" w:hAnsiTheme="minorHAnsi" w:cstheme="minorHAnsi"/>
          <w:b/>
          <w:color w:val="17365D"/>
          <w:sz w:val="32"/>
        </w:rPr>
        <w:t>Group Meeting</w:t>
      </w:r>
      <w:r w:rsidR="00D976C8" w:rsidRPr="00F56C68">
        <w:rPr>
          <w:rFonts w:asciiTheme="minorHAnsi" w:hAnsiTheme="minorHAnsi" w:cstheme="minorHAnsi"/>
          <w:b/>
          <w:color w:val="17365D"/>
          <w:sz w:val="32"/>
        </w:rPr>
        <w:t xml:space="preserve"> #</w:t>
      </w:r>
      <w:r w:rsidR="00B00FE8">
        <w:rPr>
          <w:rFonts w:asciiTheme="minorHAnsi" w:hAnsiTheme="minorHAnsi" w:cstheme="minorHAnsi"/>
          <w:b/>
          <w:color w:val="17365D"/>
          <w:sz w:val="32"/>
        </w:rPr>
        <w:t>9</w:t>
      </w:r>
    </w:p>
    <w:p w14:paraId="30B206BF" w14:textId="77777777" w:rsidR="00CD7049" w:rsidRPr="00735739" w:rsidRDefault="009C04D2" w:rsidP="009C04D2">
      <w:pPr>
        <w:pStyle w:val="NoSpacing"/>
        <w:jc w:val="center"/>
        <w:rPr>
          <w:rFonts w:asciiTheme="minorHAnsi" w:hAnsiTheme="minorHAnsi" w:cstheme="minorHAnsi"/>
          <w:color w:val="17365D"/>
        </w:rPr>
      </w:pPr>
      <w:r w:rsidRPr="00735739">
        <w:rPr>
          <w:rFonts w:asciiTheme="minorHAnsi" w:hAnsiTheme="minorHAnsi" w:cstheme="minorHAnsi"/>
          <w:color w:val="17365D"/>
        </w:rPr>
        <w:t>Telephone Conference - GoToMeeting</w:t>
      </w:r>
    </w:p>
    <w:p w14:paraId="42ADCCB9" w14:textId="77777777" w:rsidR="00EF132A" w:rsidRDefault="00EF132A" w:rsidP="000D22D0">
      <w:pPr>
        <w:pStyle w:val="NoSpacing"/>
        <w:ind w:left="-567"/>
        <w:rPr>
          <w:rFonts w:asciiTheme="minorHAnsi" w:hAnsiTheme="minorHAnsi" w:cstheme="minorHAnsi"/>
          <w:b/>
          <w:color w:val="44546A"/>
          <w:sz w:val="24"/>
        </w:rPr>
      </w:pPr>
    </w:p>
    <w:p w14:paraId="5D3C0AB1" w14:textId="77777777" w:rsidR="00EF132A" w:rsidRDefault="00EF132A" w:rsidP="000D22D0">
      <w:pPr>
        <w:pStyle w:val="NoSpacing"/>
        <w:ind w:left="-567"/>
        <w:rPr>
          <w:rFonts w:asciiTheme="minorHAnsi" w:hAnsiTheme="minorHAnsi" w:cstheme="minorHAnsi"/>
          <w:b/>
          <w:color w:val="44546A"/>
          <w:sz w:val="24"/>
        </w:rPr>
      </w:pPr>
    </w:p>
    <w:p w14:paraId="41C4D69C" w14:textId="2093B2B8" w:rsidR="00D821C0" w:rsidRDefault="00CD7049" w:rsidP="000D22D0">
      <w:pPr>
        <w:pStyle w:val="NoSpacing"/>
        <w:ind w:left="-567"/>
        <w:rPr>
          <w:rFonts w:asciiTheme="minorHAnsi" w:hAnsiTheme="minorHAnsi" w:cstheme="minorHAnsi"/>
        </w:rPr>
      </w:pPr>
      <w:r w:rsidRPr="00FC4982">
        <w:rPr>
          <w:rFonts w:asciiTheme="minorHAnsi" w:hAnsiTheme="minorHAnsi" w:cstheme="minorHAnsi"/>
          <w:b/>
          <w:color w:val="44546A"/>
          <w:sz w:val="24"/>
        </w:rPr>
        <w:t>Date:</w:t>
      </w:r>
      <w:r w:rsidRPr="00FC4982">
        <w:rPr>
          <w:rFonts w:asciiTheme="minorHAnsi" w:hAnsiTheme="minorHAnsi" w:cstheme="minorHAnsi"/>
          <w:b/>
          <w:color w:val="44546A"/>
          <w:sz w:val="24"/>
        </w:rPr>
        <w:tab/>
      </w:r>
      <w:r w:rsidR="000D22D0">
        <w:rPr>
          <w:rFonts w:asciiTheme="minorHAnsi" w:hAnsiTheme="minorHAnsi" w:cstheme="minorHAnsi"/>
          <w:b/>
          <w:color w:val="44546A"/>
        </w:rPr>
        <w:t xml:space="preserve"> </w:t>
      </w:r>
      <w:r w:rsidR="00B00FE8">
        <w:rPr>
          <w:rFonts w:asciiTheme="minorHAnsi" w:hAnsiTheme="minorHAnsi" w:cstheme="minorHAnsi"/>
        </w:rPr>
        <w:t>21 June</w:t>
      </w:r>
      <w:r w:rsidR="00D821C0">
        <w:rPr>
          <w:rFonts w:asciiTheme="minorHAnsi" w:hAnsiTheme="minorHAnsi" w:cstheme="minorHAnsi"/>
        </w:rPr>
        <w:t xml:space="preserve"> 2021</w:t>
      </w:r>
    </w:p>
    <w:p w14:paraId="3769F5F7" w14:textId="77777777" w:rsidR="00CD7049" w:rsidRPr="00735739" w:rsidRDefault="00334ACA" w:rsidP="000D22D0">
      <w:pPr>
        <w:pStyle w:val="NoSpacing"/>
        <w:ind w:left="-567"/>
        <w:rPr>
          <w:rFonts w:asciiTheme="minorHAnsi" w:hAnsiTheme="minorHAnsi" w:cstheme="minorHAnsi"/>
          <w:b/>
          <w:color w:val="8496B0"/>
        </w:rPr>
      </w:pPr>
      <w:r w:rsidRPr="00735739">
        <w:rPr>
          <w:rFonts w:asciiTheme="minorHAnsi" w:hAnsiTheme="minorHAnsi" w:cstheme="minorHAnsi"/>
        </w:rPr>
        <w:t xml:space="preserve"> </w:t>
      </w:r>
    </w:p>
    <w:p w14:paraId="770DCFA8" w14:textId="77777777" w:rsidR="00D821C0" w:rsidRDefault="00D821C0" w:rsidP="000D22D0">
      <w:pPr>
        <w:pStyle w:val="NoSpacing"/>
        <w:ind w:left="-567"/>
        <w:rPr>
          <w:rFonts w:asciiTheme="minorHAnsi" w:hAnsiTheme="minorHAnsi" w:cstheme="minorHAnsi"/>
          <w:b/>
          <w:color w:val="1F497D" w:themeColor="text2"/>
        </w:rPr>
      </w:pPr>
      <w:r>
        <w:rPr>
          <w:rFonts w:asciiTheme="minorHAnsi" w:hAnsiTheme="minorHAnsi" w:cstheme="minorHAnsi"/>
          <w:b/>
          <w:color w:val="1F497D" w:themeColor="text2"/>
        </w:rPr>
        <w:t xml:space="preserve">Zoom Meeting: </w:t>
      </w:r>
    </w:p>
    <w:p w14:paraId="67E45272" w14:textId="77777777" w:rsidR="00D821C0" w:rsidRDefault="00D821C0" w:rsidP="000D22D0">
      <w:pPr>
        <w:pStyle w:val="NoSpacing"/>
        <w:ind w:left="-567"/>
        <w:rPr>
          <w:rFonts w:asciiTheme="minorHAnsi" w:hAnsiTheme="minorHAnsi" w:cstheme="minorHAnsi"/>
          <w:b/>
          <w:color w:val="1F497D" w:themeColor="text2"/>
        </w:rPr>
      </w:pPr>
    </w:p>
    <w:p w14:paraId="3D3BC757" w14:textId="77777777" w:rsidR="00D821C0" w:rsidRPr="009565B4" w:rsidRDefault="00D821C0" w:rsidP="000D22D0">
      <w:pPr>
        <w:pStyle w:val="NoSpacing"/>
        <w:ind w:left="-567"/>
        <w:rPr>
          <w:rFonts w:asciiTheme="minorHAnsi" w:hAnsiTheme="minorHAnsi" w:cstheme="minorHAnsi"/>
          <w:b/>
          <w:color w:val="1F497D" w:themeColor="text2"/>
        </w:rPr>
      </w:pPr>
      <w:r>
        <w:rPr>
          <w:rFonts w:asciiTheme="minorHAnsi" w:hAnsiTheme="minorHAnsi" w:cstheme="minorHAnsi"/>
          <w:b/>
          <w:color w:val="1F497D" w:themeColor="text2"/>
        </w:rPr>
        <w:t>Local Times</w:t>
      </w:r>
    </w:p>
    <w:tbl>
      <w:tblPr>
        <w:tblStyle w:val="TableGrid"/>
        <w:tblW w:w="9639" w:type="dxa"/>
        <w:tblInd w:w="-572" w:type="dxa"/>
        <w:tblLook w:val="04A0" w:firstRow="1" w:lastRow="0" w:firstColumn="1" w:lastColumn="0" w:noHBand="0" w:noVBand="1"/>
      </w:tblPr>
      <w:tblGrid>
        <w:gridCol w:w="3599"/>
        <w:gridCol w:w="677"/>
        <w:gridCol w:w="4536"/>
        <w:gridCol w:w="827"/>
      </w:tblGrid>
      <w:tr w:rsidR="000D22D0" w:rsidRPr="000D22D0" w14:paraId="7FF95496" w14:textId="77777777" w:rsidTr="00AF5A6D">
        <w:trPr>
          <w:trHeight w:val="315"/>
        </w:trPr>
        <w:tc>
          <w:tcPr>
            <w:tcW w:w="3599" w:type="dxa"/>
            <w:noWrap/>
            <w:hideMark/>
          </w:tcPr>
          <w:p w14:paraId="395B2BF9" w14:textId="77777777" w:rsidR="000D22D0" w:rsidRPr="000D22D0" w:rsidRDefault="000D22D0" w:rsidP="000D22D0">
            <w:pPr>
              <w:pStyle w:val="NoSpacing"/>
              <w:rPr>
                <w:rFonts w:asciiTheme="minorHAnsi" w:hAnsiTheme="minorHAnsi" w:cstheme="minorHAnsi"/>
              </w:rPr>
            </w:pPr>
          </w:p>
        </w:tc>
        <w:tc>
          <w:tcPr>
            <w:tcW w:w="677" w:type="dxa"/>
            <w:shd w:val="clear" w:color="auto" w:fill="C6D9F1" w:themeFill="text2" w:themeFillTint="33"/>
            <w:noWrap/>
            <w:hideMark/>
          </w:tcPr>
          <w:p w14:paraId="79B2C15A" w14:textId="77777777" w:rsidR="000D22D0" w:rsidRPr="000D22D0" w:rsidRDefault="000D22D0" w:rsidP="000D22D0">
            <w:pPr>
              <w:pStyle w:val="NoSpacing"/>
              <w:rPr>
                <w:rFonts w:asciiTheme="minorHAnsi" w:hAnsiTheme="minorHAnsi" w:cstheme="minorHAnsi"/>
                <w:b/>
                <w:bCs/>
              </w:rPr>
            </w:pPr>
            <w:r w:rsidRPr="000D22D0">
              <w:rPr>
                <w:rFonts w:asciiTheme="minorHAnsi" w:hAnsiTheme="minorHAnsi" w:cstheme="minorHAnsi"/>
                <w:b/>
                <w:bCs/>
              </w:rPr>
              <w:t>Local Time</w:t>
            </w:r>
          </w:p>
        </w:tc>
        <w:tc>
          <w:tcPr>
            <w:tcW w:w="4536" w:type="dxa"/>
            <w:noWrap/>
            <w:hideMark/>
          </w:tcPr>
          <w:p w14:paraId="59B087FD" w14:textId="77777777" w:rsidR="000D22D0" w:rsidRPr="000D22D0" w:rsidRDefault="000D22D0" w:rsidP="000D22D0">
            <w:pPr>
              <w:pStyle w:val="NoSpacing"/>
              <w:rPr>
                <w:rFonts w:asciiTheme="minorHAnsi" w:hAnsiTheme="minorHAnsi" w:cstheme="minorHAnsi"/>
                <w:b/>
                <w:bCs/>
              </w:rPr>
            </w:pPr>
          </w:p>
        </w:tc>
        <w:tc>
          <w:tcPr>
            <w:tcW w:w="827" w:type="dxa"/>
            <w:shd w:val="clear" w:color="auto" w:fill="C6D9F1" w:themeFill="text2" w:themeFillTint="33"/>
            <w:noWrap/>
            <w:hideMark/>
          </w:tcPr>
          <w:p w14:paraId="645DDD22" w14:textId="77777777" w:rsidR="000D22D0" w:rsidRPr="000D22D0" w:rsidRDefault="000D22D0" w:rsidP="000D22D0">
            <w:pPr>
              <w:pStyle w:val="NoSpacing"/>
              <w:rPr>
                <w:rFonts w:asciiTheme="minorHAnsi" w:hAnsiTheme="minorHAnsi" w:cstheme="minorHAnsi"/>
                <w:b/>
                <w:bCs/>
              </w:rPr>
            </w:pPr>
            <w:r w:rsidRPr="000D22D0">
              <w:rPr>
                <w:rFonts w:asciiTheme="minorHAnsi" w:hAnsiTheme="minorHAnsi" w:cstheme="minorHAnsi"/>
                <w:b/>
                <w:bCs/>
              </w:rPr>
              <w:t>Local Time</w:t>
            </w:r>
          </w:p>
        </w:tc>
      </w:tr>
      <w:tr w:rsidR="000D22D0" w:rsidRPr="000D22D0" w14:paraId="6D94A6ED" w14:textId="77777777" w:rsidTr="00AF5A6D">
        <w:trPr>
          <w:trHeight w:val="300"/>
        </w:trPr>
        <w:tc>
          <w:tcPr>
            <w:tcW w:w="3599" w:type="dxa"/>
            <w:noWrap/>
            <w:hideMark/>
          </w:tcPr>
          <w:p w14:paraId="1B2F0CA2" w14:textId="77777777" w:rsidR="000D22D0" w:rsidRPr="000D22D0" w:rsidRDefault="000D22D0" w:rsidP="000D22D0">
            <w:pPr>
              <w:pStyle w:val="NoSpacing"/>
              <w:rPr>
                <w:rFonts w:asciiTheme="minorHAnsi" w:hAnsiTheme="minorHAnsi" w:cstheme="minorHAnsi"/>
              </w:rPr>
            </w:pPr>
            <w:r w:rsidRPr="000D22D0">
              <w:rPr>
                <w:rFonts w:asciiTheme="minorHAnsi" w:hAnsiTheme="minorHAnsi" w:cstheme="minorHAnsi"/>
              </w:rPr>
              <w:t>Nottingham (United Kingdom - England)</w:t>
            </w:r>
          </w:p>
        </w:tc>
        <w:tc>
          <w:tcPr>
            <w:tcW w:w="677" w:type="dxa"/>
            <w:shd w:val="clear" w:color="auto" w:fill="C6D9F1" w:themeFill="text2" w:themeFillTint="33"/>
            <w:noWrap/>
            <w:hideMark/>
          </w:tcPr>
          <w:p w14:paraId="77046C5A" w14:textId="1F4FFE62" w:rsidR="000D22D0" w:rsidRPr="000D22D0" w:rsidRDefault="000D22D0" w:rsidP="00AF5A6D">
            <w:pPr>
              <w:pStyle w:val="NoSpacing"/>
              <w:rPr>
                <w:rFonts w:asciiTheme="minorHAnsi" w:hAnsiTheme="minorHAnsi" w:cstheme="minorHAnsi"/>
                <w:b/>
                <w:bCs/>
              </w:rPr>
            </w:pPr>
            <w:r w:rsidRPr="000D22D0">
              <w:rPr>
                <w:rFonts w:asciiTheme="minorHAnsi" w:hAnsiTheme="minorHAnsi" w:cstheme="minorHAnsi"/>
                <w:b/>
                <w:bCs/>
              </w:rPr>
              <w:t>1</w:t>
            </w:r>
            <w:r w:rsidR="00F81887">
              <w:rPr>
                <w:rFonts w:asciiTheme="minorHAnsi" w:hAnsiTheme="minorHAnsi" w:cstheme="minorHAnsi"/>
                <w:b/>
                <w:bCs/>
              </w:rPr>
              <w:t>1</w:t>
            </w:r>
            <w:r w:rsidRPr="000D22D0">
              <w:rPr>
                <w:rFonts w:asciiTheme="minorHAnsi" w:hAnsiTheme="minorHAnsi" w:cstheme="minorHAnsi"/>
                <w:b/>
                <w:bCs/>
              </w:rPr>
              <w:t>:00</w:t>
            </w:r>
          </w:p>
        </w:tc>
        <w:tc>
          <w:tcPr>
            <w:tcW w:w="4536" w:type="dxa"/>
            <w:noWrap/>
            <w:hideMark/>
          </w:tcPr>
          <w:p w14:paraId="7FBDC029" w14:textId="77777777" w:rsidR="000D22D0" w:rsidRPr="000D22D0" w:rsidRDefault="000D22D0" w:rsidP="000D22D0">
            <w:pPr>
              <w:pStyle w:val="NoSpacing"/>
              <w:rPr>
                <w:rFonts w:asciiTheme="minorHAnsi" w:hAnsiTheme="minorHAnsi" w:cstheme="minorHAnsi"/>
              </w:rPr>
            </w:pPr>
            <w:r w:rsidRPr="000D22D0">
              <w:rPr>
                <w:rFonts w:asciiTheme="minorHAnsi" w:hAnsiTheme="minorHAnsi" w:cstheme="minorHAnsi"/>
              </w:rPr>
              <w:t>Tokyo (Japan)</w:t>
            </w:r>
          </w:p>
        </w:tc>
        <w:tc>
          <w:tcPr>
            <w:tcW w:w="827" w:type="dxa"/>
            <w:shd w:val="clear" w:color="auto" w:fill="C6D9F1" w:themeFill="text2" w:themeFillTint="33"/>
            <w:noWrap/>
            <w:hideMark/>
          </w:tcPr>
          <w:p w14:paraId="2D81F4AF" w14:textId="77777777" w:rsidR="000D22D0" w:rsidRPr="000D22D0" w:rsidRDefault="00AF5A6D" w:rsidP="00AF5A6D">
            <w:pPr>
              <w:pStyle w:val="NoSpacing"/>
              <w:rPr>
                <w:rFonts w:asciiTheme="minorHAnsi" w:hAnsiTheme="minorHAnsi" w:cstheme="minorHAnsi"/>
                <w:b/>
                <w:bCs/>
              </w:rPr>
            </w:pPr>
            <w:r>
              <w:rPr>
                <w:rFonts w:asciiTheme="minorHAnsi" w:hAnsiTheme="minorHAnsi" w:cstheme="minorHAnsi"/>
                <w:b/>
                <w:bCs/>
              </w:rPr>
              <w:t>19</w:t>
            </w:r>
            <w:r w:rsidR="000D22D0" w:rsidRPr="000D22D0">
              <w:rPr>
                <w:rFonts w:asciiTheme="minorHAnsi" w:hAnsiTheme="minorHAnsi" w:cstheme="minorHAnsi"/>
                <w:b/>
                <w:bCs/>
              </w:rPr>
              <w:t>:00</w:t>
            </w:r>
          </w:p>
        </w:tc>
      </w:tr>
      <w:tr w:rsidR="000D22D0" w:rsidRPr="000D22D0" w14:paraId="57C5252A" w14:textId="77777777" w:rsidTr="00AF5A6D">
        <w:trPr>
          <w:trHeight w:val="300"/>
        </w:trPr>
        <w:tc>
          <w:tcPr>
            <w:tcW w:w="3599" w:type="dxa"/>
            <w:noWrap/>
            <w:hideMark/>
          </w:tcPr>
          <w:p w14:paraId="7AD4CBA1" w14:textId="77777777" w:rsidR="000D22D0" w:rsidRPr="00E63FE3" w:rsidRDefault="000D22D0" w:rsidP="000D22D0">
            <w:pPr>
              <w:pStyle w:val="NoSpacing"/>
              <w:rPr>
                <w:rFonts w:asciiTheme="minorHAnsi" w:hAnsiTheme="minorHAnsi" w:cstheme="minorHAnsi"/>
                <w:lang w:val="fr-FR"/>
              </w:rPr>
            </w:pPr>
            <w:r w:rsidRPr="00E63FE3">
              <w:rPr>
                <w:rFonts w:asciiTheme="minorHAnsi" w:hAnsiTheme="minorHAnsi" w:cstheme="minorHAnsi"/>
                <w:lang w:val="fr-FR"/>
              </w:rPr>
              <w:t>Rio de Janeiro (Brazil - Rio de Janeiro)</w:t>
            </w:r>
          </w:p>
        </w:tc>
        <w:tc>
          <w:tcPr>
            <w:tcW w:w="677" w:type="dxa"/>
            <w:shd w:val="clear" w:color="auto" w:fill="C6D9F1" w:themeFill="text2" w:themeFillTint="33"/>
            <w:noWrap/>
            <w:hideMark/>
          </w:tcPr>
          <w:p w14:paraId="5094D14E" w14:textId="77777777" w:rsidR="000D22D0" w:rsidRPr="000D22D0" w:rsidRDefault="000D22D0" w:rsidP="00AF5A6D">
            <w:pPr>
              <w:pStyle w:val="NoSpacing"/>
              <w:rPr>
                <w:rFonts w:asciiTheme="minorHAnsi" w:hAnsiTheme="minorHAnsi" w:cstheme="minorHAnsi"/>
                <w:b/>
                <w:bCs/>
              </w:rPr>
            </w:pPr>
            <w:r w:rsidRPr="000D22D0">
              <w:rPr>
                <w:rFonts w:asciiTheme="minorHAnsi" w:hAnsiTheme="minorHAnsi" w:cstheme="minorHAnsi"/>
                <w:b/>
                <w:bCs/>
              </w:rPr>
              <w:t>0</w:t>
            </w:r>
            <w:r w:rsidR="00AF5A6D">
              <w:rPr>
                <w:rFonts w:asciiTheme="minorHAnsi" w:hAnsiTheme="minorHAnsi" w:cstheme="minorHAnsi"/>
                <w:b/>
                <w:bCs/>
              </w:rPr>
              <w:t>7</w:t>
            </w:r>
            <w:r w:rsidRPr="000D22D0">
              <w:rPr>
                <w:rFonts w:asciiTheme="minorHAnsi" w:hAnsiTheme="minorHAnsi" w:cstheme="minorHAnsi"/>
                <w:b/>
                <w:bCs/>
              </w:rPr>
              <w:t>:00</w:t>
            </w:r>
          </w:p>
        </w:tc>
        <w:tc>
          <w:tcPr>
            <w:tcW w:w="4536" w:type="dxa"/>
            <w:noWrap/>
            <w:hideMark/>
          </w:tcPr>
          <w:p w14:paraId="782E73E0" w14:textId="77777777" w:rsidR="000D22D0" w:rsidRPr="000D22D0" w:rsidRDefault="000D22D0" w:rsidP="000D22D0">
            <w:pPr>
              <w:pStyle w:val="NoSpacing"/>
              <w:rPr>
                <w:rFonts w:asciiTheme="minorHAnsi" w:hAnsiTheme="minorHAnsi" w:cstheme="minorHAnsi"/>
              </w:rPr>
            </w:pPr>
            <w:r w:rsidRPr="000D22D0">
              <w:rPr>
                <w:rFonts w:asciiTheme="minorHAnsi" w:hAnsiTheme="minorHAnsi" w:cstheme="minorHAnsi"/>
              </w:rPr>
              <w:t>Canberra (Australia - Australian Capital Territory)</w:t>
            </w:r>
          </w:p>
        </w:tc>
        <w:tc>
          <w:tcPr>
            <w:tcW w:w="827" w:type="dxa"/>
            <w:shd w:val="clear" w:color="auto" w:fill="C6D9F1" w:themeFill="text2" w:themeFillTint="33"/>
            <w:noWrap/>
            <w:hideMark/>
          </w:tcPr>
          <w:p w14:paraId="292050B6" w14:textId="77777777" w:rsidR="000D22D0" w:rsidRPr="000D22D0" w:rsidRDefault="000D22D0" w:rsidP="00AF5A6D">
            <w:pPr>
              <w:pStyle w:val="NoSpacing"/>
              <w:rPr>
                <w:rFonts w:asciiTheme="minorHAnsi" w:hAnsiTheme="minorHAnsi" w:cstheme="minorHAnsi"/>
                <w:b/>
                <w:bCs/>
              </w:rPr>
            </w:pPr>
            <w:r w:rsidRPr="000D22D0">
              <w:rPr>
                <w:rFonts w:asciiTheme="minorHAnsi" w:hAnsiTheme="minorHAnsi" w:cstheme="minorHAnsi"/>
                <w:b/>
                <w:bCs/>
              </w:rPr>
              <w:t>2</w:t>
            </w:r>
            <w:r w:rsidR="00AF5A6D">
              <w:rPr>
                <w:rFonts w:asciiTheme="minorHAnsi" w:hAnsiTheme="minorHAnsi" w:cstheme="minorHAnsi"/>
                <w:b/>
                <w:bCs/>
              </w:rPr>
              <w:t>0</w:t>
            </w:r>
            <w:r w:rsidRPr="000D22D0">
              <w:rPr>
                <w:rFonts w:asciiTheme="minorHAnsi" w:hAnsiTheme="minorHAnsi" w:cstheme="minorHAnsi"/>
                <w:b/>
                <w:bCs/>
              </w:rPr>
              <w:t>:00</w:t>
            </w:r>
          </w:p>
        </w:tc>
      </w:tr>
      <w:tr w:rsidR="000D22D0" w:rsidRPr="000D22D0" w14:paraId="0221A44C" w14:textId="77777777" w:rsidTr="00AF5A6D">
        <w:trPr>
          <w:trHeight w:val="300"/>
        </w:trPr>
        <w:tc>
          <w:tcPr>
            <w:tcW w:w="3599" w:type="dxa"/>
            <w:noWrap/>
            <w:hideMark/>
          </w:tcPr>
          <w:p w14:paraId="412FAE4D" w14:textId="77777777" w:rsidR="000D22D0" w:rsidRPr="000D22D0" w:rsidRDefault="000D22D0" w:rsidP="000D22D0">
            <w:pPr>
              <w:pStyle w:val="NoSpacing"/>
              <w:rPr>
                <w:rFonts w:asciiTheme="minorHAnsi" w:hAnsiTheme="minorHAnsi" w:cstheme="minorHAnsi"/>
              </w:rPr>
            </w:pPr>
            <w:r w:rsidRPr="000D22D0">
              <w:rPr>
                <w:rFonts w:asciiTheme="minorHAnsi" w:hAnsiTheme="minorHAnsi" w:cstheme="minorHAnsi"/>
              </w:rPr>
              <w:t>Saint-Petersburg (Russia - Saint Petersburg)</w:t>
            </w:r>
          </w:p>
        </w:tc>
        <w:tc>
          <w:tcPr>
            <w:tcW w:w="677" w:type="dxa"/>
            <w:shd w:val="clear" w:color="auto" w:fill="C6D9F1" w:themeFill="text2" w:themeFillTint="33"/>
            <w:noWrap/>
            <w:hideMark/>
          </w:tcPr>
          <w:p w14:paraId="5D3E84FB" w14:textId="77777777" w:rsidR="000D22D0" w:rsidRPr="000D22D0" w:rsidRDefault="000D22D0" w:rsidP="00AF5A6D">
            <w:pPr>
              <w:pStyle w:val="NoSpacing"/>
              <w:rPr>
                <w:rFonts w:asciiTheme="minorHAnsi" w:hAnsiTheme="minorHAnsi" w:cstheme="minorHAnsi"/>
                <w:b/>
                <w:bCs/>
              </w:rPr>
            </w:pPr>
            <w:r w:rsidRPr="000D22D0">
              <w:rPr>
                <w:rFonts w:asciiTheme="minorHAnsi" w:hAnsiTheme="minorHAnsi" w:cstheme="minorHAnsi"/>
                <w:b/>
                <w:bCs/>
              </w:rPr>
              <w:t>1</w:t>
            </w:r>
            <w:r w:rsidR="00AF5A6D">
              <w:rPr>
                <w:rFonts w:asciiTheme="minorHAnsi" w:hAnsiTheme="minorHAnsi" w:cstheme="minorHAnsi"/>
                <w:b/>
                <w:bCs/>
              </w:rPr>
              <w:t>3</w:t>
            </w:r>
            <w:r w:rsidRPr="000D22D0">
              <w:rPr>
                <w:rFonts w:asciiTheme="minorHAnsi" w:hAnsiTheme="minorHAnsi" w:cstheme="minorHAnsi"/>
                <w:b/>
                <w:bCs/>
              </w:rPr>
              <w:t>:00</w:t>
            </w:r>
          </w:p>
        </w:tc>
        <w:tc>
          <w:tcPr>
            <w:tcW w:w="4536" w:type="dxa"/>
            <w:noWrap/>
            <w:hideMark/>
          </w:tcPr>
          <w:p w14:paraId="42807630" w14:textId="77777777" w:rsidR="000D22D0" w:rsidRPr="000D22D0" w:rsidRDefault="000D22D0" w:rsidP="000D22D0">
            <w:pPr>
              <w:pStyle w:val="NoSpacing"/>
              <w:rPr>
                <w:rFonts w:asciiTheme="minorHAnsi" w:hAnsiTheme="minorHAnsi" w:cstheme="minorHAnsi"/>
              </w:rPr>
            </w:pPr>
            <w:r w:rsidRPr="000D22D0">
              <w:rPr>
                <w:rFonts w:asciiTheme="minorHAnsi" w:hAnsiTheme="minorHAnsi" w:cstheme="minorHAnsi"/>
              </w:rPr>
              <w:t>Dublin (Ireland)</w:t>
            </w:r>
          </w:p>
        </w:tc>
        <w:tc>
          <w:tcPr>
            <w:tcW w:w="827" w:type="dxa"/>
            <w:shd w:val="clear" w:color="auto" w:fill="C6D9F1" w:themeFill="text2" w:themeFillTint="33"/>
            <w:noWrap/>
            <w:hideMark/>
          </w:tcPr>
          <w:p w14:paraId="5542E395" w14:textId="2C090A6E" w:rsidR="000D22D0" w:rsidRPr="000D22D0" w:rsidRDefault="000D22D0" w:rsidP="00AF5A6D">
            <w:pPr>
              <w:pStyle w:val="NoSpacing"/>
              <w:rPr>
                <w:rFonts w:asciiTheme="minorHAnsi" w:hAnsiTheme="minorHAnsi" w:cstheme="minorHAnsi"/>
                <w:b/>
                <w:bCs/>
              </w:rPr>
            </w:pPr>
            <w:r w:rsidRPr="000D22D0">
              <w:rPr>
                <w:rFonts w:asciiTheme="minorHAnsi" w:hAnsiTheme="minorHAnsi" w:cstheme="minorHAnsi"/>
                <w:b/>
                <w:bCs/>
              </w:rPr>
              <w:t>1</w:t>
            </w:r>
            <w:r w:rsidR="00F81887">
              <w:rPr>
                <w:rFonts w:asciiTheme="minorHAnsi" w:hAnsiTheme="minorHAnsi" w:cstheme="minorHAnsi"/>
                <w:b/>
                <w:bCs/>
              </w:rPr>
              <w:t>2</w:t>
            </w:r>
            <w:r w:rsidRPr="000D22D0">
              <w:rPr>
                <w:rFonts w:asciiTheme="minorHAnsi" w:hAnsiTheme="minorHAnsi" w:cstheme="minorHAnsi"/>
                <w:b/>
                <w:bCs/>
              </w:rPr>
              <w:t>:00</w:t>
            </w:r>
          </w:p>
        </w:tc>
      </w:tr>
      <w:tr w:rsidR="000D22D0" w:rsidRPr="000D22D0" w14:paraId="571070DF" w14:textId="77777777" w:rsidTr="00AF5A6D">
        <w:trPr>
          <w:trHeight w:val="300"/>
        </w:trPr>
        <w:tc>
          <w:tcPr>
            <w:tcW w:w="3599" w:type="dxa"/>
            <w:noWrap/>
            <w:hideMark/>
          </w:tcPr>
          <w:p w14:paraId="5FA8B0EE" w14:textId="77777777" w:rsidR="000D22D0" w:rsidRPr="00E63FE3" w:rsidRDefault="000D22D0" w:rsidP="000D22D0">
            <w:pPr>
              <w:pStyle w:val="NoSpacing"/>
              <w:rPr>
                <w:rFonts w:asciiTheme="minorHAnsi" w:hAnsiTheme="minorHAnsi" w:cstheme="minorHAnsi"/>
                <w:lang w:val="fr-FR"/>
              </w:rPr>
            </w:pPr>
            <w:r w:rsidRPr="00E63FE3">
              <w:rPr>
                <w:rFonts w:asciiTheme="minorHAnsi" w:hAnsiTheme="minorHAnsi" w:cstheme="minorHAnsi"/>
                <w:lang w:val="fr-FR"/>
              </w:rPr>
              <w:t>Paris (France - Île-de-France)</w:t>
            </w:r>
          </w:p>
        </w:tc>
        <w:tc>
          <w:tcPr>
            <w:tcW w:w="677" w:type="dxa"/>
            <w:shd w:val="clear" w:color="auto" w:fill="C6D9F1" w:themeFill="text2" w:themeFillTint="33"/>
            <w:noWrap/>
            <w:hideMark/>
          </w:tcPr>
          <w:p w14:paraId="65987294" w14:textId="77777777" w:rsidR="000D22D0" w:rsidRPr="000D22D0" w:rsidRDefault="000D22D0" w:rsidP="00AF5A6D">
            <w:pPr>
              <w:pStyle w:val="NoSpacing"/>
              <w:rPr>
                <w:rFonts w:asciiTheme="minorHAnsi" w:hAnsiTheme="minorHAnsi" w:cstheme="minorHAnsi"/>
                <w:b/>
                <w:bCs/>
              </w:rPr>
            </w:pPr>
            <w:r w:rsidRPr="000D22D0">
              <w:rPr>
                <w:rFonts w:asciiTheme="minorHAnsi" w:hAnsiTheme="minorHAnsi" w:cstheme="minorHAnsi"/>
                <w:b/>
                <w:bCs/>
              </w:rPr>
              <w:t>12:00</w:t>
            </w:r>
          </w:p>
        </w:tc>
        <w:tc>
          <w:tcPr>
            <w:tcW w:w="4536" w:type="dxa"/>
            <w:noWrap/>
            <w:hideMark/>
          </w:tcPr>
          <w:p w14:paraId="247079A0" w14:textId="77777777" w:rsidR="000D22D0" w:rsidRPr="000D22D0" w:rsidRDefault="000D22D0" w:rsidP="000D22D0">
            <w:pPr>
              <w:pStyle w:val="NoSpacing"/>
              <w:rPr>
                <w:rFonts w:asciiTheme="minorHAnsi" w:hAnsiTheme="minorHAnsi" w:cstheme="minorHAnsi"/>
              </w:rPr>
            </w:pPr>
            <w:r w:rsidRPr="000D22D0">
              <w:rPr>
                <w:rFonts w:asciiTheme="minorHAnsi" w:hAnsiTheme="minorHAnsi" w:cstheme="minorHAnsi"/>
              </w:rPr>
              <w:t>Washington DC (USA - District of Columbia)</w:t>
            </w:r>
          </w:p>
        </w:tc>
        <w:tc>
          <w:tcPr>
            <w:tcW w:w="827" w:type="dxa"/>
            <w:shd w:val="clear" w:color="auto" w:fill="C6D9F1" w:themeFill="text2" w:themeFillTint="33"/>
            <w:noWrap/>
            <w:hideMark/>
          </w:tcPr>
          <w:p w14:paraId="09F6AB25" w14:textId="77777777" w:rsidR="000D22D0" w:rsidRPr="000D22D0" w:rsidRDefault="000D22D0" w:rsidP="00AF5A6D">
            <w:pPr>
              <w:pStyle w:val="NoSpacing"/>
              <w:rPr>
                <w:rFonts w:asciiTheme="minorHAnsi" w:hAnsiTheme="minorHAnsi" w:cstheme="minorHAnsi"/>
                <w:b/>
                <w:bCs/>
              </w:rPr>
            </w:pPr>
            <w:r w:rsidRPr="000D22D0">
              <w:rPr>
                <w:rFonts w:asciiTheme="minorHAnsi" w:hAnsiTheme="minorHAnsi" w:cstheme="minorHAnsi"/>
                <w:b/>
                <w:bCs/>
              </w:rPr>
              <w:t>06:00</w:t>
            </w:r>
          </w:p>
        </w:tc>
      </w:tr>
      <w:tr w:rsidR="000D22D0" w:rsidRPr="000D22D0" w14:paraId="0A487AC5" w14:textId="77777777" w:rsidTr="00AF5A6D">
        <w:trPr>
          <w:trHeight w:val="300"/>
        </w:trPr>
        <w:tc>
          <w:tcPr>
            <w:tcW w:w="3599" w:type="dxa"/>
            <w:noWrap/>
            <w:hideMark/>
          </w:tcPr>
          <w:p w14:paraId="2CC71153" w14:textId="77777777" w:rsidR="000D22D0" w:rsidRPr="000D22D0" w:rsidRDefault="000D22D0" w:rsidP="000D22D0">
            <w:pPr>
              <w:pStyle w:val="NoSpacing"/>
              <w:rPr>
                <w:rFonts w:asciiTheme="minorHAnsi" w:hAnsiTheme="minorHAnsi" w:cstheme="minorHAnsi"/>
              </w:rPr>
            </w:pPr>
            <w:r w:rsidRPr="000D22D0">
              <w:rPr>
                <w:rFonts w:asciiTheme="minorHAnsi" w:hAnsiTheme="minorHAnsi" w:cstheme="minorHAnsi"/>
              </w:rPr>
              <w:t>Ottawa (Canada - Ontario)</w:t>
            </w:r>
          </w:p>
        </w:tc>
        <w:tc>
          <w:tcPr>
            <w:tcW w:w="677" w:type="dxa"/>
            <w:shd w:val="clear" w:color="auto" w:fill="C6D9F1" w:themeFill="text2" w:themeFillTint="33"/>
            <w:noWrap/>
            <w:hideMark/>
          </w:tcPr>
          <w:p w14:paraId="6BF06FB9" w14:textId="77777777" w:rsidR="000D22D0" w:rsidRPr="000D22D0" w:rsidRDefault="00AF5A6D" w:rsidP="00AF5A6D">
            <w:pPr>
              <w:pStyle w:val="NoSpacing"/>
              <w:rPr>
                <w:rFonts w:asciiTheme="minorHAnsi" w:hAnsiTheme="minorHAnsi" w:cstheme="minorHAnsi"/>
                <w:b/>
                <w:bCs/>
              </w:rPr>
            </w:pPr>
            <w:r>
              <w:rPr>
                <w:rFonts w:asciiTheme="minorHAnsi" w:hAnsiTheme="minorHAnsi" w:cstheme="minorHAnsi"/>
                <w:b/>
                <w:bCs/>
              </w:rPr>
              <w:t>06:00</w:t>
            </w:r>
          </w:p>
        </w:tc>
        <w:tc>
          <w:tcPr>
            <w:tcW w:w="4536" w:type="dxa"/>
            <w:noWrap/>
            <w:hideMark/>
          </w:tcPr>
          <w:p w14:paraId="01FAEC7E" w14:textId="77777777" w:rsidR="000D22D0" w:rsidRPr="000D22D0" w:rsidRDefault="000D22D0" w:rsidP="000D22D0">
            <w:pPr>
              <w:pStyle w:val="NoSpacing"/>
              <w:rPr>
                <w:rFonts w:asciiTheme="minorHAnsi" w:hAnsiTheme="minorHAnsi" w:cstheme="minorHAnsi"/>
              </w:rPr>
            </w:pPr>
            <w:r w:rsidRPr="000D22D0">
              <w:rPr>
                <w:rFonts w:asciiTheme="minorHAnsi" w:hAnsiTheme="minorHAnsi" w:cstheme="minorHAnsi"/>
              </w:rPr>
              <w:t>Uppsala (Sweden)</w:t>
            </w:r>
          </w:p>
        </w:tc>
        <w:tc>
          <w:tcPr>
            <w:tcW w:w="827" w:type="dxa"/>
            <w:shd w:val="clear" w:color="auto" w:fill="C6D9F1" w:themeFill="text2" w:themeFillTint="33"/>
            <w:noWrap/>
            <w:hideMark/>
          </w:tcPr>
          <w:p w14:paraId="124F60FD" w14:textId="77777777" w:rsidR="000D22D0" w:rsidRPr="000D22D0" w:rsidRDefault="00AF5A6D" w:rsidP="00AF5A6D">
            <w:pPr>
              <w:pStyle w:val="NoSpacing"/>
              <w:rPr>
                <w:rFonts w:asciiTheme="minorHAnsi" w:hAnsiTheme="minorHAnsi" w:cstheme="minorHAnsi"/>
                <w:b/>
                <w:bCs/>
              </w:rPr>
            </w:pPr>
            <w:r>
              <w:rPr>
                <w:rFonts w:asciiTheme="minorHAnsi" w:hAnsiTheme="minorHAnsi" w:cstheme="minorHAnsi"/>
                <w:b/>
                <w:bCs/>
              </w:rPr>
              <w:t>12:00</w:t>
            </w:r>
          </w:p>
        </w:tc>
      </w:tr>
      <w:tr w:rsidR="000D22D0" w:rsidRPr="000D22D0" w14:paraId="07BDDE4B" w14:textId="77777777" w:rsidTr="00AF5A6D">
        <w:trPr>
          <w:trHeight w:val="315"/>
        </w:trPr>
        <w:tc>
          <w:tcPr>
            <w:tcW w:w="3599" w:type="dxa"/>
            <w:noWrap/>
            <w:hideMark/>
          </w:tcPr>
          <w:p w14:paraId="199A8C2B" w14:textId="77777777" w:rsidR="000D22D0" w:rsidRPr="000D22D0" w:rsidRDefault="001C479A" w:rsidP="000D22D0">
            <w:pPr>
              <w:pStyle w:val="NoSpacing"/>
              <w:rPr>
                <w:rFonts w:asciiTheme="minorHAnsi" w:hAnsiTheme="minorHAnsi" w:cstheme="minorHAnsi"/>
              </w:rPr>
            </w:pPr>
            <w:r>
              <w:rPr>
                <w:rFonts w:asciiTheme="minorHAnsi" w:hAnsiTheme="minorHAnsi" w:cstheme="minorHAnsi"/>
              </w:rPr>
              <w:t>Helsinki (Finland)</w:t>
            </w:r>
          </w:p>
        </w:tc>
        <w:tc>
          <w:tcPr>
            <w:tcW w:w="677" w:type="dxa"/>
            <w:shd w:val="clear" w:color="auto" w:fill="C6D9F1" w:themeFill="text2" w:themeFillTint="33"/>
            <w:noWrap/>
            <w:hideMark/>
          </w:tcPr>
          <w:p w14:paraId="590014BA" w14:textId="77777777" w:rsidR="000D22D0" w:rsidRPr="000D22D0" w:rsidRDefault="001C479A" w:rsidP="00AF5A6D">
            <w:pPr>
              <w:pStyle w:val="NoSpacing"/>
              <w:rPr>
                <w:rFonts w:asciiTheme="minorHAnsi" w:hAnsiTheme="minorHAnsi" w:cstheme="minorHAnsi"/>
                <w:b/>
                <w:bCs/>
              </w:rPr>
            </w:pPr>
            <w:r>
              <w:rPr>
                <w:rFonts w:asciiTheme="minorHAnsi" w:hAnsiTheme="minorHAnsi" w:cstheme="minorHAnsi"/>
                <w:b/>
                <w:bCs/>
              </w:rPr>
              <w:t>13:00</w:t>
            </w:r>
          </w:p>
        </w:tc>
        <w:tc>
          <w:tcPr>
            <w:tcW w:w="4536" w:type="dxa"/>
            <w:noWrap/>
            <w:hideMark/>
          </w:tcPr>
          <w:p w14:paraId="73280BDE" w14:textId="77777777" w:rsidR="000D22D0" w:rsidRPr="000D22D0" w:rsidRDefault="000D22D0" w:rsidP="000D22D0">
            <w:pPr>
              <w:pStyle w:val="NoSpacing"/>
              <w:rPr>
                <w:rFonts w:asciiTheme="minorHAnsi" w:hAnsiTheme="minorHAnsi" w:cstheme="minorHAnsi"/>
              </w:rPr>
            </w:pPr>
            <w:r w:rsidRPr="000D22D0">
              <w:rPr>
                <w:rFonts w:asciiTheme="minorHAnsi" w:hAnsiTheme="minorHAnsi" w:cstheme="minorHAnsi"/>
              </w:rPr>
              <w:t>Faro (Portugal - Faro)</w:t>
            </w:r>
          </w:p>
        </w:tc>
        <w:tc>
          <w:tcPr>
            <w:tcW w:w="827" w:type="dxa"/>
            <w:shd w:val="clear" w:color="auto" w:fill="C6D9F1" w:themeFill="text2" w:themeFillTint="33"/>
            <w:noWrap/>
            <w:hideMark/>
          </w:tcPr>
          <w:p w14:paraId="625C3DDB" w14:textId="77777777" w:rsidR="000D22D0" w:rsidRPr="000D22D0" w:rsidRDefault="00AF5A6D" w:rsidP="00AF5A6D">
            <w:pPr>
              <w:pStyle w:val="NoSpacing"/>
              <w:rPr>
                <w:rFonts w:asciiTheme="minorHAnsi" w:hAnsiTheme="minorHAnsi" w:cstheme="minorHAnsi"/>
                <w:b/>
                <w:bCs/>
              </w:rPr>
            </w:pPr>
            <w:r>
              <w:rPr>
                <w:rFonts w:asciiTheme="minorHAnsi" w:hAnsiTheme="minorHAnsi" w:cstheme="minorHAnsi"/>
                <w:b/>
                <w:bCs/>
              </w:rPr>
              <w:t>11:00</w:t>
            </w:r>
          </w:p>
        </w:tc>
      </w:tr>
      <w:tr w:rsidR="001C479A" w:rsidRPr="000D22D0" w14:paraId="0822FF17" w14:textId="77777777" w:rsidTr="00AF5A6D">
        <w:trPr>
          <w:trHeight w:val="315"/>
        </w:trPr>
        <w:tc>
          <w:tcPr>
            <w:tcW w:w="3599" w:type="dxa"/>
            <w:noWrap/>
          </w:tcPr>
          <w:p w14:paraId="1A058DA8" w14:textId="77777777" w:rsidR="001C479A" w:rsidRDefault="001C479A" w:rsidP="000D22D0">
            <w:pPr>
              <w:pStyle w:val="NoSpacing"/>
              <w:rPr>
                <w:rFonts w:asciiTheme="minorHAnsi" w:hAnsiTheme="minorHAnsi" w:cstheme="minorHAnsi"/>
              </w:rPr>
            </w:pPr>
            <w:r>
              <w:rPr>
                <w:rFonts w:asciiTheme="minorHAnsi" w:hAnsiTheme="minorHAnsi" w:cstheme="minorHAnsi"/>
              </w:rPr>
              <w:t>Amsterdam (Netherlands)</w:t>
            </w:r>
          </w:p>
        </w:tc>
        <w:tc>
          <w:tcPr>
            <w:tcW w:w="677" w:type="dxa"/>
            <w:shd w:val="clear" w:color="auto" w:fill="C6D9F1" w:themeFill="text2" w:themeFillTint="33"/>
            <w:noWrap/>
          </w:tcPr>
          <w:p w14:paraId="62183887" w14:textId="77777777" w:rsidR="001C479A" w:rsidRDefault="001C479A" w:rsidP="00AF5A6D">
            <w:pPr>
              <w:pStyle w:val="NoSpacing"/>
              <w:rPr>
                <w:rFonts w:asciiTheme="minorHAnsi" w:hAnsiTheme="minorHAnsi" w:cstheme="minorHAnsi"/>
                <w:b/>
                <w:bCs/>
              </w:rPr>
            </w:pPr>
            <w:r>
              <w:rPr>
                <w:rFonts w:asciiTheme="minorHAnsi" w:hAnsiTheme="minorHAnsi" w:cstheme="minorHAnsi"/>
                <w:b/>
                <w:bCs/>
              </w:rPr>
              <w:t>12:00</w:t>
            </w:r>
          </w:p>
        </w:tc>
        <w:tc>
          <w:tcPr>
            <w:tcW w:w="4536" w:type="dxa"/>
            <w:noWrap/>
          </w:tcPr>
          <w:p w14:paraId="563D6C5B" w14:textId="77777777" w:rsidR="001C479A" w:rsidRPr="000D22D0" w:rsidRDefault="00AF5A6D" w:rsidP="000D22D0">
            <w:pPr>
              <w:pStyle w:val="NoSpacing"/>
              <w:rPr>
                <w:rFonts w:asciiTheme="minorHAnsi" w:hAnsiTheme="minorHAnsi" w:cstheme="minorHAnsi"/>
              </w:rPr>
            </w:pPr>
            <w:r>
              <w:rPr>
                <w:rFonts w:asciiTheme="minorHAnsi" w:hAnsiTheme="minorHAnsi" w:cstheme="minorHAnsi"/>
              </w:rPr>
              <w:t>Daejeon (</w:t>
            </w:r>
            <w:proofErr w:type="spellStart"/>
            <w:r>
              <w:rPr>
                <w:rFonts w:asciiTheme="minorHAnsi" w:hAnsiTheme="minorHAnsi" w:cstheme="minorHAnsi"/>
              </w:rPr>
              <w:t>S.Korea</w:t>
            </w:r>
            <w:proofErr w:type="spellEnd"/>
            <w:r>
              <w:rPr>
                <w:rFonts w:asciiTheme="minorHAnsi" w:hAnsiTheme="minorHAnsi" w:cstheme="minorHAnsi"/>
              </w:rPr>
              <w:t>)</w:t>
            </w:r>
          </w:p>
        </w:tc>
        <w:tc>
          <w:tcPr>
            <w:tcW w:w="827" w:type="dxa"/>
            <w:shd w:val="clear" w:color="auto" w:fill="C6D9F1" w:themeFill="text2" w:themeFillTint="33"/>
            <w:noWrap/>
          </w:tcPr>
          <w:p w14:paraId="0D72CCAF" w14:textId="77777777" w:rsidR="001C479A" w:rsidRPr="000D22D0" w:rsidRDefault="00AF5A6D" w:rsidP="000D22D0">
            <w:pPr>
              <w:pStyle w:val="NoSpacing"/>
              <w:rPr>
                <w:rFonts w:asciiTheme="minorHAnsi" w:hAnsiTheme="minorHAnsi" w:cstheme="minorHAnsi"/>
                <w:b/>
                <w:bCs/>
              </w:rPr>
            </w:pPr>
            <w:r>
              <w:rPr>
                <w:rFonts w:asciiTheme="minorHAnsi" w:hAnsiTheme="minorHAnsi" w:cstheme="minorHAnsi"/>
                <w:b/>
                <w:bCs/>
              </w:rPr>
              <w:t>19:00</w:t>
            </w:r>
          </w:p>
        </w:tc>
      </w:tr>
    </w:tbl>
    <w:p w14:paraId="41A0BA98" w14:textId="77777777" w:rsidR="00080E54" w:rsidRDefault="00080E54" w:rsidP="00936C4A">
      <w:pPr>
        <w:pStyle w:val="NoSpacing"/>
        <w:rPr>
          <w:rFonts w:asciiTheme="minorHAnsi" w:hAnsiTheme="minorHAnsi" w:cstheme="minorHAnsi"/>
        </w:rPr>
      </w:pPr>
    </w:p>
    <w:p w14:paraId="4E233D9F" w14:textId="77777777" w:rsidR="00795FC0" w:rsidRPr="001B4024" w:rsidRDefault="000D22D0" w:rsidP="000D22D0">
      <w:pPr>
        <w:pStyle w:val="NoSpacing"/>
        <w:ind w:left="-567"/>
        <w:rPr>
          <w:rFonts w:asciiTheme="minorHAnsi" w:hAnsiTheme="minorHAnsi" w:cstheme="minorHAnsi"/>
          <w:b/>
          <w:color w:val="1F497D" w:themeColor="text2"/>
          <w:sz w:val="24"/>
        </w:rPr>
      </w:pPr>
      <w:r>
        <w:rPr>
          <w:rFonts w:asciiTheme="minorHAnsi" w:hAnsiTheme="minorHAnsi" w:cstheme="minorHAnsi"/>
          <w:b/>
          <w:color w:val="1F497D" w:themeColor="text2"/>
          <w:sz w:val="24"/>
        </w:rPr>
        <w:t>Invited</w:t>
      </w:r>
    </w:p>
    <w:tbl>
      <w:tblPr>
        <w:tblpPr w:leftFromText="180" w:rightFromText="180" w:vertAnchor="text" w:horzAnchor="margin" w:tblpXSpec="center" w:tblpY="1"/>
        <w:tblOverlap w:val="never"/>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3"/>
        <w:gridCol w:w="6357"/>
      </w:tblGrid>
      <w:tr w:rsidR="0045656A" w:rsidRPr="001610DD" w14:paraId="77261F7B" w14:textId="77777777" w:rsidTr="002734DC">
        <w:tc>
          <w:tcPr>
            <w:tcW w:w="3823" w:type="dxa"/>
          </w:tcPr>
          <w:p w14:paraId="38FFE5E3" w14:textId="77777777" w:rsidR="0045656A" w:rsidRPr="001610DD" w:rsidRDefault="0045656A" w:rsidP="0045656A">
            <w:pPr>
              <w:tabs>
                <w:tab w:val="left" w:pos="3075"/>
              </w:tabs>
              <w:spacing w:after="0" w:line="240" w:lineRule="auto"/>
              <w:rPr>
                <w:rFonts w:asciiTheme="minorHAnsi" w:hAnsiTheme="minorHAnsi" w:cstheme="minorHAnsi"/>
                <w:b/>
                <w:sz w:val="20"/>
                <w:szCs w:val="20"/>
              </w:rPr>
            </w:pPr>
            <w:r w:rsidRPr="001610DD">
              <w:rPr>
                <w:rFonts w:asciiTheme="minorHAnsi" w:hAnsiTheme="minorHAnsi" w:cstheme="minorHAnsi"/>
                <w:sz w:val="20"/>
                <w:szCs w:val="20"/>
              </w:rPr>
              <w:t>Boyan Brodaric (BB)</w:t>
            </w:r>
          </w:p>
        </w:tc>
        <w:tc>
          <w:tcPr>
            <w:tcW w:w="6357" w:type="dxa"/>
          </w:tcPr>
          <w:p w14:paraId="4C23093C" w14:textId="77777777" w:rsidR="0045656A" w:rsidRPr="001610DD" w:rsidRDefault="0045656A" w:rsidP="0045656A">
            <w:pPr>
              <w:tabs>
                <w:tab w:val="left" w:pos="3075"/>
              </w:tabs>
              <w:spacing w:after="0" w:line="240" w:lineRule="auto"/>
              <w:rPr>
                <w:rFonts w:asciiTheme="minorHAnsi" w:hAnsiTheme="minorHAnsi" w:cstheme="minorHAnsi"/>
                <w:sz w:val="20"/>
                <w:szCs w:val="20"/>
              </w:rPr>
            </w:pPr>
            <w:r w:rsidRPr="001610DD">
              <w:rPr>
                <w:rFonts w:asciiTheme="minorHAnsi" w:hAnsiTheme="minorHAnsi" w:cstheme="minorHAnsi"/>
                <w:sz w:val="20"/>
                <w:szCs w:val="20"/>
              </w:rPr>
              <w:t>Technical Contact/Deputy, Central and Northern Canada Branch GSC – NRC</w:t>
            </w:r>
          </w:p>
        </w:tc>
      </w:tr>
      <w:tr w:rsidR="0045656A" w:rsidRPr="001610DD" w14:paraId="2BF80A7E" w14:textId="77777777" w:rsidTr="002734DC">
        <w:tc>
          <w:tcPr>
            <w:tcW w:w="3823" w:type="dxa"/>
          </w:tcPr>
          <w:p w14:paraId="0C92A5FA" w14:textId="77777777" w:rsidR="0045656A" w:rsidRPr="001610DD" w:rsidRDefault="00D821C0" w:rsidP="0045656A">
            <w:pPr>
              <w:spacing w:after="0"/>
              <w:rPr>
                <w:rFonts w:asciiTheme="minorHAnsi" w:hAnsiTheme="minorHAnsi" w:cstheme="minorHAnsi"/>
                <w:sz w:val="20"/>
                <w:szCs w:val="20"/>
              </w:rPr>
            </w:pPr>
            <w:r>
              <w:rPr>
                <w:rFonts w:asciiTheme="minorHAnsi" w:hAnsiTheme="minorHAnsi" w:cstheme="minorHAnsi"/>
                <w:sz w:val="20"/>
                <w:szCs w:val="20"/>
              </w:rPr>
              <w:t xml:space="preserve"> </w:t>
            </w:r>
            <w:proofErr w:type="spellStart"/>
            <w:r w:rsidRPr="00D821C0">
              <w:rPr>
                <w:rFonts w:asciiTheme="minorHAnsi" w:hAnsiTheme="minorHAnsi" w:cstheme="minorHAnsi"/>
                <w:sz w:val="20"/>
                <w:szCs w:val="20"/>
              </w:rPr>
              <w:t>Dr.Viktor</w:t>
            </w:r>
            <w:proofErr w:type="spellEnd"/>
            <w:r w:rsidRPr="00D821C0">
              <w:rPr>
                <w:rFonts w:asciiTheme="minorHAnsi" w:hAnsiTheme="minorHAnsi" w:cstheme="minorHAnsi"/>
                <w:sz w:val="20"/>
                <w:szCs w:val="20"/>
              </w:rPr>
              <w:t xml:space="preserve"> </w:t>
            </w:r>
            <w:proofErr w:type="spellStart"/>
            <w:r w:rsidRPr="00D821C0">
              <w:rPr>
                <w:rFonts w:asciiTheme="minorHAnsi" w:hAnsiTheme="minorHAnsi" w:cstheme="minorHAnsi"/>
                <w:sz w:val="20"/>
                <w:szCs w:val="20"/>
              </w:rPr>
              <w:t>Snezhko</w:t>
            </w:r>
            <w:proofErr w:type="spellEnd"/>
          </w:p>
        </w:tc>
        <w:tc>
          <w:tcPr>
            <w:tcW w:w="6357" w:type="dxa"/>
          </w:tcPr>
          <w:p w14:paraId="70F617B2" w14:textId="77777777" w:rsidR="0045656A" w:rsidRPr="001610DD" w:rsidRDefault="00D821C0" w:rsidP="0045656A">
            <w:pPr>
              <w:spacing w:after="0"/>
              <w:rPr>
                <w:rFonts w:asciiTheme="minorHAnsi" w:hAnsiTheme="minorHAnsi" w:cstheme="minorHAnsi"/>
                <w:sz w:val="20"/>
                <w:szCs w:val="20"/>
              </w:rPr>
            </w:pPr>
            <w:r w:rsidRPr="00D821C0">
              <w:rPr>
                <w:rFonts w:asciiTheme="minorHAnsi" w:hAnsiTheme="minorHAnsi" w:cstheme="minorHAnsi"/>
                <w:sz w:val="20"/>
                <w:szCs w:val="20"/>
              </w:rPr>
              <w:t>Director Information Technology Cent</w:t>
            </w:r>
            <w:r>
              <w:rPr>
                <w:rFonts w:asciiTheme="minorHAnsi" w:hAnsiTheme="minorHAnsi" w:cstheme="minorHAnsi"/>
                <w:sz w:val="20"/>
                <w:szCs w:val="20"/>
              </w:rPr>
              <w:t>e</w:t>
            </w:r>
            <w:r w:rsidRPr="00D821C0">
              <w:rPr>
                <w:rFonts w:asciiTheme="minorHAnsi" w:hAnsiTheme="minorHAnsi" w:cstheme="minorHAnsi"/>
                <w:sz w:val="20"/>
                <w:szCs w:val="20"/>
              </w:rPr>
              <w:t>r, Russian Geological Research Institute (VSEGEI)</w:t>
            </w:r>
          </w:p>
        </w:tc>
      </w:tr>
      <w:tr w:rsidR="0045656A" w:rsidRPr="001610DD" w14:paraId="2C209DD1" w14:textId="77777777" w:rsidTr="002734DC">
        <w:tc>
          <w:tcPr>
            <w:tcW w:w="3823" w:type="dxa"/>
          </w:tcPr>
          <w:p w14:paraId="65B73CF1" w14:textId="77777777" w:rsidR="0045656A" w:rsidRPr="001610DD" w:rsidRDefault="0045656A" w:rsidP="0045656A">
            <w:pPr>
              <w:spacing w:after="0"/>
              <w:rPr>
                <w:rFonts w:asciiTheme="minorHAnsi" w:hAnsiTheme="minorHAnsi" w:cstheme="minorHAnsi"/>
                <w:sz w:val="20"/>
                <w:szCs w:val="20"/>
              </w:rPr>
            </w:pPr>
            <w:r w:rsidRPr="001610DD">
              <w:rPr>
                <w:rFonts w:asciiTheme="minorHAnsi" w:hAnsiTheme="minorHAnsi" w:cstheme="minorHAnsi"/>
                <w:sz w:val="20"/>
                <w:szCs w:val="20"/>
              </w:rPr>
              <w:t>Lars Kristian Stolen (LCS)</w:t>
            </w:r>
          </w:p>
        </w:tc>
        <w:tc>
          <w:tcPr>
            <w:tcW w:w="6357" w:type="dxa"/>
          </w:tcPr>
          <w:p w14:paraId="41A9DA18" w14:textId="77777777" w:rsidR="0045656A" w:rsidRPr="001610DD" w:rsidRDefault="0045656A" w:rsidP="0045656A">
            <w:pPr>
              <w:spacing w:after="0"/>
              <w:rPr>
                <w:rFonts w:asciiTheme="minorHAnsi" w:hAnsiTheme="minorHAnsi" w:cstheme="minorHAnsi"/>
                <w:sz w:val="20"/>
                <w:szCs w:val="20"/>
              </w:rPr>
            </w:pPr>
            <w:r w:rsidRPr="001610DD">
              <w:rPr>
                <w:rFonts w:asciiTheme="minorHAnsi" w:hAnsiTheme="minorHAnsi" w:cstheme="minorHAnsi"/>
                <w:sz w:val="20"/>
                <w:szCs w:val="20"/>
              </w:rPr>
              <w:t>Digital Strategist, Geological Survey of Sweden</w:t>
            </w:r>
          </w:p>
        </w:tc>
      </w:tr>
      <w:tr w:rsidR="0045656A" w:rsidRPr="001610DD" w14:paraId="6068F838" w14:textId="77777777" w:rsidTr="002734DC">
        <w:tc>
          <w:tcPr>
            <w:tcW w:w="3823" w:type="dxa"/>
          </w:tcPr>
          <w:p w14:paraId="7A531F42" w14:textId="77777777" w:rsidR="0045656A" w:rsidRPr="001610DD" w:rsidRDefault="0045656A" w:rsidP="0045656A">
            <w:pPr>
              <w:spacing w:after="0"/>
              <w:rPr>
                <w:rFonts w:asciiTheme="minorHAnsi" w:hAnsiTheme="minorHAnsi" w:cstheme="minorHAnsi"/>
                <w:sz w:val="20"/>
                <w:szCs w:val="20"/>
              </w:rPr>
            </w:pPr>
            <w:r w:rsidRPr="001610DD">
              <w:rPr>
                <w:rFonts w:asciiTheme="minorHAnsi" w:hAnsiTheme="minorHAnsi" w:cstheme="minorHAnsi"/>
                <w:sz w:val="20"/>
                <w:szCs w:val="20"/>
              </w:rPr>
              <w:t>Aurete Pereira (AP)</w:t>
            </w:r>
          </w:p>
        </w:tc>
        <w:tc>
          <w:tcPr>
            <w:tcW w:w="6357" w:type="dxa"/>
          </w:tcPr>
          <w:p w14:paraId="61E319FD" w14:textId="77777777" w:rsidR="0045656A" w:rsidRPr="001610DD" w:rsidRDefault="0045656A" w:rsidP="0045656A">
            <w:pPr>
              <w:spacing w:after="0"/>
              <w:rPr>
                <w:rFonts w:asciiTheme="minorHAnsi" w:hAnsiTheme="minorHAnsi" w:cstheme="minorHAnsi"/>
                <w:sz w:val="20"/>
                <w:szCs w:val="20"/>
              </w:rPr>
            </w:pPr>
            <w:r w:rsidRPr="001610DD">
              <w:rPr>
                <w:rFonts w:asciiTheme="minorHAnsi" w:hAnsiTheme="minorHAnsi" w:cstheme="minorHAnsi"/>
                <w:sz w:val="20"/>
                <w:szCs w:val="20"/>
              </w:rPr>
              <w:t>Geological Survey of Portugal</w:t>
            </w:r>
            <w:r w:rsidR="007C580F">
              <w:rPr>
                <w:rFonts w:asciiTheme="minorHAnsi" w:hAnsiTheme="minorHAnsi" w:cstheme="minorHAnsi"/>
                <w:sz w:val="20"/>
                <w:szCs w:val="20"/>
              </w:rPr>
              <w:t xml:space="preserve"> (LNEG)</w:t>
            </w:r>
          </w:p>
        </w:tc>
      </w:tr>
      <w:tr w:rsidR="005E3157" w:rsidRPr="001610DD" w14:paraId="31030C83" w14:textId="77777777" w:rsidTr="002734DC">
        <w:tc>
          <w:tcPr>
            <w:tcW w:w="3823" w:type="dxa"/>
          </w:tcPr>
          <w:p w14:paraId="3607591B" w14:textId="77777777" w:rsidR="005E3157" w:rsidRPr="001610DD" w:rsidRDefault="005E3157" w:rsidP="0045656A">
            <w:pPr>
              <w:spacing w:after="0"/>
              <w:rPr>
                <w:rFonts w:asciiTheme="minorHAnsi" w:hAnsiTheme="minorHAnsi" w:cstheme="minorHAnsi"/>
                <w:sz w:val="20"/>
                <w:szCs w:val="20"/>
              </w:rPr>
            </w:pPr>
            <w:r>
              <w:rPr>
                <w:rFonts w:asciiTheme="minorHAnsi" w:hAnsiTheme="minorHAnsi" w:cstheme="minorHAnsi"/>
                <w:sz w:val="20"/>
                <w:szCs w:val="20"/>
              </w:rPr>
              <w:t>Lidia Quental</w:t>
            </w:r>
            <w:r w:rsidR="00EE3C8F">
              <w:rPr>
                <w:rFonts w:asciiTheme="minorHAnsi" w:hAnsiTheme="minorHAnsi" w:cstheme="minorHAnsi"/>
                <w:sz w:val="20"/>
                <w:szCs w:val="20"/>
              </w:rPr>
              <w:t xml:space="preserve"> (LQ)</w:t>
            </w:r>
          </w:p>
        </w:tc>
        <w:tc>
          <w:tcPr>
            <w:tcW w:w="6357" w:type="dxa"/>
          </w:tcPr>
          <w:p w14:paraId="52F235B4" w14:textId="77777777" w:rsidR="005E3157" w:rsidRPr="001610DD" w:rsidRDefault="005E3157" w:rsidP="0045656A">
            <w:pPr>
              <w:spacing w:after="0"/>
              <w:rPr>
                <w:rFonts w:asciiTheme="minorHAnsi" w:hAnsiTheme="minorHAnsi" w:cstheme="minorHAnsi"/>
                <w:sz w:val="20"/>
                <w:szCs w:val="20"/>
              </w:rPr>
            </w:pPr>
            <w:r w:rsidRPr="005E3157">
              <w:rPr>
                <w:rFonts w:asciiTheme="minorHAnsi" w:hAnsiTheme="minorHAnsi" w:cstheme="minorHAnsi"/>
                <w:sz w:val="20"/>
                <w:szCs w:val="20"/>
              </w:rPr>
              <w:t>Geological Survey of Portugal (LNEG)</w:t>
            </w:r>
          </w:p>
        </w:tc>
      </w:tr>
      <w:tr w:rsidR="0045656A" w:rsidRPr="001610DD" w14:paraId="4FF773DE" w14:textId="77777777" w:rsidTr="002734DC">
        <w:tc>
          <w:tcPr>
            <w:tcW w:w="3823" w:type="dxa"/>
          </w:tcPr>
          <w:p w14:paraId="5D03DA6D" w14:textId="77777777" w:rsidR="0045656A" w:rsidRPr="001610DD" w:rsidRDefault="00EE3C8F" w:rsidP="0045656A">
            <w:pPr>
              <w:spacing w:after="0" w:line="240" w:lineRule="auto"/>
              <w:rPr>
                <w:rFonts w:asciiTheme="minorHAnsi" w:hAnsiTheme="minorHAnsi" w:cstheme="minorHAnsi"/>
                <w:sz w:val="20"/>
                <w:szCs w:val="20"/>
              </w:rPr>
            </w:pPr>
            <w:r w:rsidRPr="00EE3C8F">
              <w:rPr>
                <w:rFonts w:asciiTheme="minorHAnsi" w:hAnsiTheme="minorHAnsi" w:cstheme="minorHAnsi"/>
                <w:sz w:val="20"/>
                <w:szCs w:val="20"/>
              </w:rPr>
              <w:t xml:space="preserve">Dr. Shinji Takarada  </w:t>
            </w:r>
            <w:r>
              <w:rPr>
                <w:rFonts w:asciiTheme="minorHAnsi" w:hAnsiTheme="minorHAnsi" w:cstheme="minorHAnsi"/>
                <w:sz w:val="20"/>
                <w:szCs w:val="20"/>
              </w:rPr>
              <w:t>(ST)</w:t>
            </w:r>
          </w:p>
        </w:tc>
        <w:tc>
          <w:tcPr>
            <w:tcW w:w="6357" w:type="dxa"/>
          </w:tcPr>
          <w:p w14:paraId="77DF6375" w14:textId="77777777" w:rsidR="0045656A" w:rsidRPr="001610DD" w:rsidRDefault="0045656A" w:rsidP="0045656A">
            <w:pPr>
              <w:spacing w:after="0" w:line="240" w:lineRule="auto"/>
              <w:rPr>
                <w:rFonts w:asciiTheme="minorHAnsi" w:hAnsiTheme="minorHAnsi" w:cstheme="minorHAnsi"/>
                <w:sz w:val="20"/>
                <w:szCs w:val="20"/>
              </w:rPr>
            </w:pPr>
            <w:r w:rsidRPr="001610DD">
              <w:rPr>
                <w:rFonts w:asciiTheme="minorHAnsi" w:hAnsiTheme="minorHAnsi" w:cstheme="minorHAnsi"/>
                <w:sz w:val="20"/>
                <w:szCs w:val="20"/>
              </w:rPr>
              <w:t>Technical Contact Geological Survey of Japan (Deputy)</w:t>
            </w:r>
          </w:p>
        </w:tc>
      </w:tr>
      <w:tr w:rsidR="0045656A" w:rsidRPr="001610DD" w14:paraId="65240BFD" w14:textId="77777777" w:rsidTr="002734DC">
        <w:tc>
          <w:tcPr>
            <w:tcW w:w="3823" w:type="dxa"/>
          </w:tcPr>
          <w:p w14:paraId="6324E8EF" w14:textId="77777777" w:rsidR="0045656A" w:rsidRPr="001610DD" w:rsidRDefault="0045656A" w:rsidP="0045656A">
            <w:pPr>
              <w:spacing w:after="0" w:line="240" w:lineRule="auto"/>
              <w:rPr>
                <w:rFonts w:asciiTheme="minorHAnsi" w:hAnsiTheme="minorHAnsi" w:cstheme="minorHAnsi"/>
                <w:b/>
                <w:sz w:val="20"/>
                <w:szCs w:val="20"/>
              </w:rPr>
            </w:pPr>
            <w:r w:rsidRPr="001610DD">
              <w:rPr>
                <w:rFonts w:asciiTheme="minorHAnsi" w:hAnsiTheme="minorHAnsi" w:cstheme="minorHAnsi"/>
                <w:sz w:val="20"/>
                <w:szCs w:val="20"/>
              </w:rPr>
              <w:t>Paul Bogaard (PB)</w:t>
            </w:r>
          </w:p>
        </w:tc>
        <w:tc>
          <w:tcPr>
            <w:tcW w:w="6357" w:type="dxa"/>
          </w:tcPr>
          <w:p w14:paraId="1A08F823" w14:textId="77777777" w:rsidR="0045656A" w:rsidRPr="001610DD" w:rsidRDefault="0045656A" w:rsidP="0045656A">
            <w:pPr>
              <w:spacing w:after="0" w:line="240" w:lineRule="auto"/>
              <w:rPr>
                <w:rFonts w:asciiTheme="minorHAnsi" w:hAnsiTheme="minorHAnsi" w:cstheme="minorHAnsi"/>
                <w:sz w:val="20"/>
                <w:szCs w:val="20"/>
              </w:rPr>
            </w:pPr>
            <w:r w:rsidRPr="001610DD">
              <w:rPr>
                <w:rFonts w:asciiTheme="minorHAnsi" w:hAnsiTheme="minorHAnsi" w:cstheme="minorHAnsi"/>
                <w:sz w:val="20"/>
                <w:szCs w:val="20"/>
              </w:rPr>
              <w:t>TNO</w:t>
            </w:r>
          </w:p>
        </w:tc>
      </w:tr>
      <w:tr w:rsidR="002D6902" w:rsidRPr="001610DD" w14:paraId="79623B6C" w14:textId="77777777" w:rsidTr="002734DC">
        <w:tc>
          <w:tcPr>
            <w:tcW w:w="3823" w:type="dxa"/>
          </w:tcPr>
          <w:p w14:paraId="32ECC85F" w14:textId="77777777" w:rsidR="002D6902" w:rsidRPr="001610DD" w:rsidRDefault="002D6902" w:rsidP="0045656A">
            <w:pPr>
              <w:spacing w:after="0" w:line="240" w:lineRule="auto"/>
              <w:rPr>
                <w:rFonts w:asciiTheme="minorHAnsi" w:hAnsiTheme="minorHAnsi" w:cstheme="minorHAnsi"/>
                <w:sz w:val="20"/>
                <w:szCs w:val="20"/>
              </w:rPr>
            </w:pPr>
            <w:proofErr w:type="spellStart"/>
            <w:r w:rsidRPr="002D6902">
              <w:rPr>
                <w:rFonts w:asciiTheme="minorHAnsi" w:hAnsiTheme="minorHAnsi" w:cstheme="minorHAnsi"/>
                <w:sz w:val="20"/>
                <w:szCs w:val="20"/>
              </w:rPr>
              <w:t>JongGyu</w:t>
            </w:r>
            <w:proofErr w:type="spellEnd"/>
            <w:r w:rsidRPr="002D6902">
              <w:rPr>
                <w:rFonts w:asciiTheme="minorHAnsi" w:hAnsiTheme="minorHAnsi" w:cstheme="minorHAnsi"/>
                <w:sz w:val="20"/>
                <w:szCs w:val="20"/>
              </w:rPr>
              <w:t xml:space="preserve"> Han</w:t>
            </w:r>
            <w:r w:rsidR="00EE3C8F">
              <w:rPr>
                <w:rFonts w:asciiTheme="minorHAnsi" w:hAnsiTheme="minorHAnsi" w:cstheme="minorHAnsi"/>
                <w:sz w:val="20"/>
                <w:szCs w:val="20"/>
              </w:rPr>
              <w:t xml:space="preserve"> (JGH)</w:t>
            </w:r>
          </w:p>
        </w:tc>
        <w:tc>
          <w:tcPr>
            <w:tcW w:w="6357" w:type="dxa"/>
          </w:tcPr>
          <w:p w14:paraId="40CFA7B9" w14:textId="77777777" w:rsidR="002D6902" w:rsidRPr="001610DD" w:rsidRDefault="002D6902" w:rsidP="0045656A">
            <w:pPr>
              <w:spacing w:after="0" w:line="240" w:lineRule="auto"/>
              <w:rPr>
                <w:rFonts w:asciiTheme="minorHAnsi" w:hAnsiTheme="minorHAnsi" w:cstheme="minorHAnsi"/>
                <w:sz w:val="20"/>
                <w:szCs w:val="20"/>
              </w:rPr>
            </w:pPr>
            <w:r>
              <w:rPr>
                <w:rFonts w:asciiTheme="minorHAnsi" w:hAnsiTheme="minorHAnsi" w:cstheme="minorHAnsi"/>
                <w:sz w:val="20"/>
                <w:szCs w:val="20"/>
              </w:rPr>
              <w:t>Head of Data Centre KIGAM</w:t>
            </w:r>
          </w:p>
        </w:tc>
      </w:tr>
      <w:tr w:rsidR="0045656A" w:rsidRPr="001610DD" w14:paraId="3609BA9C" w14:textId="77777777" w:rsidTr="002734DC">
        <w:tc>
          <w:tcPr>
            <w:tcW w:w="3823" w:type="dxa"/>
          </w:tcPr>
          <w:p w14:paraId="488E888F" w14:textId="77777777" w:rsidR="0045656A" w:rsidRPr="001610DD" w:rsidRDefault="0045656A" w:rsidP="0045656A">
            <w:pPr>
              <w:spacing w:after="0" w:line="240" w:lineRule="auto"/>
              <w:rPr>
                <w:rFonts w:asciiTheme="minorHAnsi" w:hAnsiTheme="minorHAnsi" w:cstheme="minorHAnsi"/>
                <w:sz w:val="20"/>
                <w:szCs w:val="20"/>
              </w:rPr>
            </w:pPr>
            <w:r w:rsidRPr="001610DD">
              <w:rPr>
                <w:rFonts w:asciiTheme="minorHAnsi" w:hAnsiTheme="minorHAnsi" w:cstheme="minorHAnsi"/>
                <w:sz w:val="20"/>
                <w:szCs w:val="20"/>
              </w:rPr>
              <w:t>Dave Soller (DS)</w:t>
            </w:r>
          </w:p>
        </w:tc>
        <w:tc>
          <w:tcPr>
            <w:tcW w:w="6357" w:type="dxa"/>
          </w:tcPr>
          <w:p w14:paraId="1F19A633" w14:textId="77777777" w:rsidR="0045656A" w:rsidRPr="001610DD" w:rsidRDefault="0045656A" w:rsidP="0045656A">
            <w:pPr>
              <w:spacing w:after="0" w:line="240" w:lineRule="auto"/>
              <w:rPr>
                <w:rFonts w:asciiTheme="minorHAnsi" w:hAnsiTheme="minorHAnsi" w:cstheme="minorHAnsi"/>
                <w:sz w:val="20"/>
                <w:szCs w:val="20"/>
              </w:rPr>
            </w:pPr>
            <w:r w:rsidRPr="001610DD">
              <w:rPr>
                <w:rFonts w:asciiTheme="minorHAnsi" w:hAnsiTheme="minorHAnsi" w:cstheme="minorHAnsi"/>
                <w:sz w:val="20"/>
                <w:szCs w:val="20"/>
              </w:rPr>
              <w:t>USGS</w:t>
            </w:r>
          </w:p>
        </w:tc>
      </w:tr>
      <w:tr w:rsidR="007C580F" w:rsidRPr="001610DD" w14:paraId="57DB6961" w14:textId="77777777" w:rsidTr="002734DC">
        <w:tc>
          <w:tcPr>
            <w:tcW w:w="3823" w:type="dxa"/>
            <w:tcBorders>
              <w:bottom w:val="single" w:sz="4" w:space="0" w:color="auto"/>
            </w:tcBorders>
          </w:tcPr>
          <w:p w14:paraId="2E48C279" w14:textId="77777777" w:rsidR="007C580F" w:rsidRPr="001610DD" w:rsidRDefault="002734DC" w:rsidP="007C580F">
            <w:pPr>
              <w:spacing w:after="0"/>
              <w:rPr>
                <w:rFonts w:asciiTheme="minorHAnsi" w:hAnsiTheme="minorHAnsi" w:cstheme="minorHAnsi"/>
                <w:sz w:val="20"/>
                <w:szCs w:val="20"/>
              </w:rPr>
            </w:pPr>
            <w:r w:rsidRPr="002734DC">
              <w:rPr>
                <w:rFonts w:asciiTheme="minorHAnsi" w:hAnsiTheme="minorHAnsi" w:cstheme="minorHAnsi"/>
                <w:sz w:val="20"/>
                <w:szCs w:val="20"/>
              </w:rPr>
              <w:t>Grainne O'Shea</w:t>
            </w:r>
            <w:r w:rsidR="00EE3C8F">
              <w:rPr>
                <w:rFonts w:asciiTheme="minorHAnsi" w:hAnsiTheme="minorHAnsi" w:cstheme="minorHAnsi"/>
                <w:sz w:val="20"/>
                <w:szCs w:val="20"/>
              </w:rPr>
              <w:t xml:space="preserve"> (GS)</w:t>
            </w:r>
          </w:p>
        </w:tc>
        <w:tc>
          <w:tcPr>
            <w:tcW w:w="6357" w:type="dxa"/>
            <w:tcBorders>
              <w:bottom w:val="single" w:sz="4" w:space="0" w:color="auto"/>
            </w:tcBorders>
          </w:tcPr>
          <w:p w14:paraId="38596098" w14:textId="77777777" w:rsidR="007C580F" w:rsidRPr="001610DD" w:rsidRDefault="007C580F" w:rsidP="007C580F">
            <w:pPr>
              <w:spacing w:after="0"/>
              <w:rPr>
                <w:rFonts w:asciiTheme="minorHAnsi" w:hAnsiTheme="minorHAnsi" w:cstheme="minorHAnsi"/>
                <w:sz w:val="20"/>
                <w:szCs w:val="20"/>
              </w:rPr>
            </w:pPr>
            <w:r>
              <w:rPr>
                <w:rFonts w:asciiTheme="minorHAnsi" w:hAnsiTheme="minorHAnsi" w:cstheme="minorHAnsi"/>
                <w:sz w:val="20"/>
                <w:szCs w:val="20"/>
              </w:rPr>
              <w:t>Geological Survey of Ireland</w:t>
            </w:r>
          </w:p>
        </w:tc>
      </w:tr>
      <w:tr w:rsidR="0045656A" w:rsidRPr="001610DD" w14:paraId="0B7478D3" w14:textId="77777777" w:rsidTr="002734DC">
        <w:tc>
          <w:tcPr>
            <w:tcW w:w="3823" w:type="dxa"/>
          </w:tcPr>
          <w:p w14:paraId="176696FE" w14:textId="77777777" w:rsidR="0045656A" w:rsidRPr="001610DD" w:rsidRDefault="0045656A" w:rsidP="0045656A">
            <w:pPr>
              <w:spacing w:after="0"/>
              <w:rPr>
                <w:rFonts w:asciiTheme="minorHAnsi" w:hAnsiTheme="minorHAnsi" w:cstheme="minorHAnsi"/>
                <w:sz w:val="20"/>
                <w:szCs w:val="20"/>
              </w:rPr>
            </w:pPr>
            <w:r w:rsidRPr="001610DD">
              <w:rPr>
                <w:rFonts w:asciiTheme="minorHAnsi" w:hAnsiTheme="minorHAnsi" w:cstheme="minorHAnsi"/>
                <w:sz w:val="20"/>
                <w:szCs w:val="20"/>
              </w:rPr>
              <w:t xml:space="preserve">Dr Maria </w:t>
            </w:r>
            <w:proofErr w:type="spellStart"/>
            <w:r w:rsidRPr="001610DD">
              <w:rPr>
                <w:rFonts w:asciiTheme="minorHAnsi" w:hAnsiTheme="minorHAnsi" w:cstheme="minorHAnsi"/>
                <w:sz w:val="20"/>
                <w:szCs w:val="20"/>
              </w:rPr>
              <w:t>Glícia</w:t>
            </w:r>
            <w:proofErr w:type="spellEnd"/>
            <w:r w:rsidRPr="001610DD">
              <w:rPr>
                <w:rFonts w:asciiTheme="minorHAnsi" w:hAnsiTheme="minorHAnsi" w:cstheme="minorHAnsi"/>
                <w:sz w:val="20"/>
                <w:szCs w:val="20"/>
              </w:rPr>
              <w:t xml:space="preserve"> da Nóbrega Coutinho (MG)</w:t>
            </w:r>
          </w:p>
        </w:tc>
        <w:tc>
          <w:tcPr>
            <w:tcW w:w="6357" w:type="dxa"/>
          </w:tcPr>
          <w:p w14:paraId="55BB3F33" w14:textId="77777777" w:rsidR="0045656A" w:rsidRPr="001610DD" w:rsidRDefault="0045656A" w:rsidP="0045656A">
            <w:pPr>
              <w:spacing w:after="0"/>
              <w:rPr>
                <w:rFonts w:asciiTheme="minorHAnsi" w:hAnsiTheme="minorHAnsi" w:cstheme="minorHAnsi"/>
                <w:sz w:val="20"/>
                <w:szCs w:val="20"/>
              </w:rPr>
            </w:pPr>
            <w:r w:rsidRPr="001610DD">
              <w:rPr>
                <w:rFonts w:asciiTheme="minorHAnsi" w:hAnsiTheme="minorHAnsi" w:cstheme="minorHAnsi"/>
                <w:sz w:val="20"/>
                <w:szCs w:val="20"/>
              </w:rPr>
              <w:t xml:space="preserve">Head International Affairs Office, Geological Survey of Brazil </w:t>
            </w:r>
            <w:r w:rsidR="007C580F">
              <w:rPr>
                <w:rFonts w:asciiTheme="minorHAnsi" w:hAnsiTheme="minorHAnsi" w:cstheme="minorHAnsi"/>
                <w:sz w:val="20"/>
                <w:szCs w:val="20"/>
              </w:rPr>
              <w:t>(CPRM)</w:t>
            </w:r>
          </w:p>
        </w:tc>
      </w:tr>
      <w:tr w:rsidR="00706613" w:rsidRPr="001610DD" w14:paraId="2C4CA1E7" w14:textId="77777777" w:rsidTr="002734DC">
        <w:tc>
          <w:tcPr>
            <w:tcW w:w="3823" w:type="dxa"/>
          </w:tcPr>
          <w:p w14:paraId="0E4BDC58" w14:textId="77777777" w:rsidR="00706613" w:rsidRPr="001610DD" w:rsidRDefault="00706613" w:rsidP="0045656A">
            <w:pPr>
              <w:spacing w:after="0"/>
              <w:rPr>
                <w:rFonts w:asciiTheme="minorHAnsi" w:hAnsiTheme="minorHAnsi" w:cstheme="minorHAnsi"/>
                <w:sz w:val="20"/>
                <w:szCs w:val="20"/>
              </w:rPr>
            </w:pPr>
            <w:proofErr w:type="spellStart"/>
            <w:r w:rsidRPr="00706613">
              <w:rPr>
                <w:rFonts w:asciiTheme="minorHAnsi" w:hAnsiTheme="minorHAnsi" w:cstheme="minorHAnsi"/>
                <w:sz w:val="20"/>
                <w:szCs w:val="20"/>
              </w:rPr>
              <w:t>Jouno</w:t>
            </w:r>
            <w:proofErr w:type="spellEnd"/>
            <w:r w:rsidRPr="00706613">
              <w:rPr>
                <w:rFonts w:asciiTheme="minorHAnsi" w:hAnsiTheme="minorHAnsi" w:cstheme="minorHAnsi"/>
                <w:sz w:val="20"/>
                <w:szCs w:val="20"/>
              </w:rPr>
              <w:t xml:space="preserve"> </w:t>
            </w:r>
            <w:proofErr w:type="spellStart"/>
            <w:r w:rsidRPr="00706613">
              <w:rPr>
                <w:rFonts w:asciiTheme="minorHAnsi" w:hAnsiTheme="minorHAnsi" w:cstheme="minorHAnsi"/>
                <w:sz w:val="20"/>
                <w:szCs w:val="20"/>
              </w:rPr>
              <w:t>Vuollo</w:t>
            </w:r>
            <w:proofErr w:type="spellEnd"/>
            <w:r w:rsidR="00EE3C8F">
              <w:rPr>
                <w:rFonts w:asciiTheme="minorHAnsi" w:hAnsiTheme="minorHAnsi" w:cstheme="minorHAnsi"/>
                <w:sz w:val="20"/>
                <w:szCs w:val="20"/>
              </w:rPr>
              <w:t xml:space="preserve"> (JV)</w:t>
            </w:r>
          </w:p>
        </w:tc>
        <w:tc>
          <w:tcPr>
            <w:tcW w:w="6357" w:type="dxa"/>
          </w:tcPr>
          <w:p w14:paraId="0F50DD76" w14:textId="77777777" w:rsidR="00706613" w:rsidRPr="001610DD" w:rsidRDefault="00706613" w:rsidP="0045656A">
            <w:pPr>
              <w:spacing w:after="0"/>
              <w:rPr>
                <w:rFonts w:asciiTheme="minorHAnsi" w:hAnsiTheme="minorHAnsi" w:cstheme="minorHAnsi"/>
                <w:sz w:val="20"/>
                <w:szCs w:val="20"/>
              </w:rPr>
            </w:pPr>
            <w:r>
              <w:rPr>
                <w:rFonts w:asciiTheme="minorHAnsi" w:hAnsiTheme="minorHAnsi" w:cstheme="minorHAnsi"/>
                <w:sz w:val="20"/>
                <w:szCs w:val="20"/>
              </w:rPr>
              <w:t>GTK</w:t>
            </w:r>
          </w:p>
        </w:tc>
      </w:tr>
      <w:tr w:rsidR="00292AB5" w:rsidRPr="001610DD" w14:paraId="5381DAC5" w14:textId="77777777" w:rsidTr="002734DC">
        <w:tc>
          <w:tcPr>
            <w:tcW w:w="3823" w:type="dxa"/>
          </w:tcPr>
          <w:p w14:paraId="12EBF0F0" w14:textId="77777777" w:rsidR="00292AB5" w:rsidRPr="001610DD" w:rsidRDefault="00292AB5" w:rsidP="0045656A">
            <w:pPr>
              <w:spacing w:after="0"/>
              <w:rPr>
                <w:rFonts w:asciiTheme="minorHAnsi" w:hAnsiTheme="minorHAnsi" w:cstheme="minorHAnsi"/>
                <w:sz w:val="20"/>
                <w:szCs w:val="20"/>
              </w:rPr>
            </w:pPr>
            <w:r>
              <w:rPr>
                <w:rFonts w:asciiTheme="minorHAnsi" w:hAnsiTheme="minorHAnsi" w:cstheme="minorHAnsi"/>
                <w:sz w:val="20"/>
                <w:szCs w:val="20"/>
              </w:rPr>
              <w:t>Daniel Moreira (DM)</w:t>
            </w:r>
          </w:p>
        </w:tc>
        <w:tc>
          <w:tcPr>
            <w:tcW w:w="6357" w:type="dxa"/>
          </w:tcPr>
          <w:p w14:paraId="0086EEC0" w14:textId="77777777" w:rsidR="00292AB5" w:rsidRPr="001610DD" w:rsidRDefault="00292AB5" w:rsidP="0045656A">
            <w:pPr>
              <w:spacing w:after="0"/>
              <w:rPr>
                <w:rFonts w:asciiTheme="minorHAnsi" w:hAnsiTheme="minorHAnsi" w:cstheme="minorHAnsi"/>
                <w:sz w:val="20"/>
                <w:szCs w:val="20"/>
              </w:rPr>
            </w:pPr>
            <w:r>
              <w:rPr>
                <w:rFonts w:asciiTheme="minorHAnsi" w:hAnsiTheme="minorHAnsi" w:cstheme="minorHAnsi"/>
                <w:sz w:val="20"/>
                <w:szCs w:val="20"/>
              </w:rPr>
              <w:t xml:space="preserve">Technical Expert - </w:t>
            </w:r>
            <w:r w:rsidRPr="00292AB5">
              <w:rPr>
                <w:rFonts w:asciiTheme="minorHAnsi" w:hAnsiTheme="minorHAnsi" w:cstheme="minorHAnsi"/>
                <w:sz w:val="20"/>
                <w:szCs w:val="20"/>
              </w:rPr>
              <w:t>Geological Survey of Brazil (CPRM)</w:t>
            </w:r>
          </w:p>
        </w:tc>
      </w:tr>
      <w:tr w:rsidR="001610DD" w:rsidRPr="001610DD" w14:paraId="5CC07C97" w14:textId="77777777" w:rsidTr="002734DC">
        <w:tc>
          <w:tcPr>
            <w:tcW w:w="3823" w:type="dxa"/>
            <w:tcBorders>
              <w:top w:val="single" w:sz="4" w:space="0" w:color="auto"/>
              <w:bottom w:val="single" w:sz="4" w:space="0" w:color="auto"/>
            </w:tcBorders>
          </w:tcPr>
          <w:p w14:paraId="37B2990D" w14:textId="77777777" w:rsidR="001610DD" w:rsidRPr="001610DD" w:rsidRDefault="001610DD" w:rsidP="001610DD">
            <w:pPr>
              <w:spacing w:after="0"/>
              <w:rPr>
                <w:rFonts w:asciiTheme="minorHAnsi" w:hAnsiTheme="minorHAnsi" w:cstheme="minorHAnsi"/>
                <w:sz w:val="20"/>
                <w:szCs w:val="20"/>
              </w:rPr>
            </w:pPr>
            <w:r w:rsidRPr="001610DD">
              <w:rPr>
                <w:rFonts w:asciiTheme="minorHAnsi" w:hAnsiTheme="minorHAnsi" w:cstheme="minorHAnsi"/>
                <w:sz w:val="20"/>
                <w:szCs w:val="20"/>
              </w:rPr>
              <w:t xml:space="preserve">Steve </w:t>
            </w:r>
            <w:r w:rsidR="005D62C9">
              <w:rPr>
                <w:rFonts w:asciiTheme="minorHAnsi" w:hAnsiTheme="minorHAnsi" w:cstheme="minorHAnsi"/>
                <w:sz w:val="20"/>
                <w:szCs w:val="20"/>
              </w:rPr>
              <w:t>H</w:t>
            </w:r>
            <w:r w:rsidRPr="001610DD">
              <w:rPr>
                <w:rFonts w:asciiTheme="minorHAnsi" w:hAnsiTheme="minorHAnsi" w:cstheme="minorHAnsi"/>
                <w:sz w:val="20"/>
                <w:szCs w:val="20"/>
              </w:rPr>
              <w:t>ill</w:t>
            </w:r>
            <w:r w:rsidR="00EE3C8F">
              <w:rPr>
                <w:rFonts w:asciiTheme="minorHAnsi" w:hAnsiTheme="minorHAnsi" w:cstheme="minorHAnsi"/>
                <w:sz w:val="20"/>
                <w:szCs w:val="20"/>
              </w:rPr>
              <w:t xml:space="preserve"> (SH)</w:t>
            </w:r>
          </w:p>
        </w:tc>
        <w:tc>
          <w:tcPr>
            <w:tcW w:w="6357" w:type="dxa"/>
            <w:tcBorders>
              <w:top w:val="single" w:sz="4" w:space="0" w:color="auto"/>
              <w:bottom w:val="single" w:sz="4" w:space="0" w:color="auto"/>
            </w:tcBorders>
          </w:tcPr>
          <w:p w14:paraId="59A652BA" w14:textId="77777777" w:rsidR="001610DD" w:rsidRPr="001610DD" w:rsidRDefault="001610DD" w:rsidP="001610DD">
            <w:pPr>
              <w:spacing w:after="0"/>
              <w:rPr>
                <w:rFonts w:asciiTheme="minorHAnsi" w:hAnsiTheme="minorHAnsi" w:cstheme="minorHAnsi"/>
                <w:sz w:val="20"/>
                <w:szCs w:val="20"/>
              </w:rPr>
            </w:pPr>
            <w:r w:rsidRPr="001610DD">
              <w:rPr>
                <w:rFonts w:asciiTheme="minorHAnsi" w:hAnsiTheme="minorHAnsi" w:cstheme="minorHAnsi"/>
                <w:sz w:val="20"/>
                <w:szCs w:val="20"/>
              </w:rPr>
              <w:t>Chief Scientist, GeoScience Australia</w:t>
            </w:r>
          </w:p>
        </w:tc>
      </w:tr>
    </w:tbl>
    <w:p w14:paraId="5F789095" w14:textId="77777777" w:rsidR="001610DD" w:rsidRDefault="001610DD" w:rsidP="006E3095">
      <w:pPr>
        <w:rPr>
          <w:rFonts w:asciiTheme="minorHAnsi" w:hAnsiTheme="minorHAnsi" w:cstheme="minorHAnsi"/>
          <w:b/>
        </w:rPr>
      </w:pPr>
    </w:p>
    <w:tbl>
      <w:tblPr>
        <w:tblpPr w:leftFromText="180" w:rightFromText="180" w:vertAnchor="text" w:horzAnchor="margin" w:tblpXSpec="center"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5"/>
        <w:gridCol w:w="7796"/>
      </w:tblGrid>
      <w:tr w:rsidR="001610DD" w:rsidRPr="001610DD" w14:paraId="1C045234" w14:textId="77777777" w:rsidTr="001610DD">
        <w:tc>
          <w:tcPr>
            <w:tcW w:w="10201" w:type="dxa"/>
            <w:gridSpan w:val="2"/>
          </w:tcPr>
          <w:p w14:paraId="2F4F9B44" w14:textId="77777777" w:rsidR="001610DD" w:rsidRPr="001610DD" w:rsidRDefault="001610DD" w:rsidP="001610DD">
            <w:pPr>
              <w:spacing w:after="0"/>
              <w:rPr>
                <w:rFonts w:asciiTheme="minorHAnsi" w:hAnsiTheme="minorHAnsi" w:cstheme="minorHAnsi"/>
                <w:b/>
                <w:sz w:val="20"/>
              </w:rPr>
            </w:pPr>
            <w:r w:rsidRPr="000D22D0">
              <w:rPr>
                <w:rFonts w:asciiTheme="minorHAnsi" w:hAnsiTheme="minorHAnsi" w:cstheme="minorHAnsi"/>
                <w:b/>
                <w:color w:val="1F497D" w:themeColor="text2"/>
                <w:sz w:val="20"/>
              </w:rPr>
              <w:t>OneGeology Administration</w:t>
            </w:r>
          </w:p>
        </w:tc>
      </w:tr>
      <w:tr w:rsidR="001610DD" w:rsidRPr="001610DD" w14:paraId="5691DF85" w14:textId="77777777" w:rsidTr="001610DD">
        <w:tc>
          <w:tcPr>
            <w:tcW w:w="2405" w:type="dxa"/>
          </w:tcPr>
          <w:p w14:paraId="6CD247D7" w14:textId="77777777" w:rsidR="001610DD" w:rsidRPr="001610DD" w:rsidRDefault="00292AB5" w:rsidP="001E6FE9">
            <w:pPr>
              <w:pStyle w:val="NoSpacing"/>
              <w:rPr>
                <w:rFonts w:asciiTheme="minorHAnsi" w:hAnsiTheme="minorHAnsi" w:cstheme="minorHAnsi"/>
                <w:sz w:val="20"/>
              </w:rPr>
            </w:pPr>
            <w:r>
              <w:rPr>
                <w:rFonts w:asciiTheme="minorHAnsi" w:hAnsiTheme="minorHAnsi" w:cstheme="minorHAnsi"/>
                <w:sz w:val="20"/>
              </w:rPr>
              <w:t>Kate Royse</w:t>
            </w:r>
            <w:r w:rsidR="00C4759C">
              <w:rPr>
                <w:rFonts w:asciiTheme="minorHAnsi" w:hAnsiTheme="minorHAnsi" w:cstheme="minorHAnsi"/>
                <w:sz w:val="20"/>
              </w:rPr>
              <w:t xml:space="preserve"> (KR)</w:t>
            </w:r>
          </w:p>
        </w:tc>
        <w:tc>
          <w:tcPr>
            <w:tcW w:w="7796" w:type="dxa"/>
          </w:tcPr>
          <w:p w14:paraId="5A1AF0B9" w14:textId="77777777" w:rsidR="001610DD" w:rsidRPr="001610DD" w:rsidRDefault="00292AB5" w:rsidP="00E44555">
            <w:pPr>
              <w:pStyle w:val="NoSpacing"/>
              <w:rPr>
                <w:rFonts w:asciiTheme="minorHAnsi" w:hAnsiTheme="minorHAnsi" w:cstheme="minorHAnsi"/>
                <w:sz w:val="20"/>
              </w:rPr>
            </w:pPr>
            <w:r>
              <w:rPr>
                <w:rFonts w:asciiTheme="minorHAnsi" w:hAnsiTheme="minorHAnsi" w:cstheme="minorHAnsi"/>
                <w:sz w:val="20"/>
              </w:rPr>
              <w:t>BGS Chief Digital officer</w:t>
            </w:r>
            <w:r w:rsidR="00DF5F73">
              <w:rPr>
                <w:rFonts w:asciiTheme="minorHAnsi" w:hAnsiTheme="minorHAnsi" w:cstheme="minorHAnsi"/>
                <w:sz w:val="20"/>
              </w:rPr>
              <w:t xml:space="preserve"> </w:t>
            </w:r>
            <w:r w:rsidR="00E44555">
              <w:rPr>
                <w:rFonts w:asciiTheme="minorHAnsi" w:hAnsiTheme="minorHAnsi" w:cstheme="minorHAnsi"/>
                <w:sz w:val="20"/>
              </w:rPr>
              <w:t xml:space="preserve">– OOG </w:t>
            </w:r>
            <w:r w:rsidR="00DF5F73">
              <w:rPr>
                <w:rFonts w:asciiTheme="minorHAnsi" w:hAnsiTheme="minorHAnsi" w:cstheme="minorHAnsi"/>
                <w:sz w:val="20"/>
              </w:rPr>
              <w:t xml:space="preserve">Chair </w:t>
            </w:r>
          </w:p>
        </w:tc>
      </w:tr>
      <w:tr w:rsidR="001610DD" w:rsidRPr="001610DD" w14:paraId="1F9277E3" w14:textId="77777777" w:rsidTr="001610DD">
        <w:tc>
          <w:tcPr>
            <w:tcW w:w="2405" w:type="dxa"/>
          </w:tcPr>
          <w:p w14:paraId="3538C3E3" w14:textId="77777777" w:rsidR="001610DD" w:rsidRPr="001610DD" w:rsidRDefault="00C4759C" w:rsidP="001610DD">
            <w:pPr>
              <w:pStyle w:val="NoSpacing"/>
              <w:rPr>
                <w:rFonts w:asciiTheme="minorHAnsi" w:hAnsiTheme="minorHAnsi" w:cstheme="minorHAnsi"/>
                <w:sz w:val="20"/>
              </w:rPr>
            </w:pPr>
            <w:r>
              <w:rPr>
                <w:rFonts w:asciiTheme="minorHAnsi" w:hAnsiTheme="minorHAnsi" w:cstheme="minorHAnsi"/>
                <w:sz w:val="20"/>
              </w:rPr>
              <w:t>Matt Harrison (MH)</w:t>
            </w:r>
          </w:p>
        </w:tc>
        <w:tc>
          <w:tcPr>
            <w:tcW w:w="7796" w:type="dxa"/>
          </w:tcPr>
          <w:p w14:paraId="5DBFBBBF" w14:textId="77777777" w:rsidR="001610DD" w:rsidRPr="001610DD" w:rsidRDefault="001610DD" w:rsidP="001610DD">
            <w:pPr>
              <w:pStyle w:val="NoSpacing"/>
              <w:rPr>
                <w:rFonts w:asciiTheme="minorHAnsi" w:hAnsiTheme="minorHAnsi" w:cstheme="minorHAnsi"/>
                <w:sz w:val="20"/>
              </w:rPr>
            </w:pPr>
            <w:r w:rsidRPr="001610DD">
              <w:rPr>
                <w:rFonts w:asciiTheme="minorHAnsi" w:hAnsiTheme="minorHAnsi" w:cstheme="minorHAnsi"/>
                <w:sz w:val="20"/>
              </w:rPr>
              <w:t xml:space="preserve">Director of Information Systems, French Geological Survey BRGM </w:t>
            </w:r>
          </w:p>
        </w:tc>
      </w:tr>
      <w:tr w:rsidR="001610DD" w:rsidRPr="001610DD" w14:paraId="26920F1D" w14:textId="77777777" w:rsidTr="001610DD">
        <w:trPr>
          <w:trHeight w:val="294"/>
        </w:trPr>
        <w:tc>
          <w:tcPr>
            <w:tcW w:w="2405" w:type="dxa"/>
          </w:tcPr>
          <w:p w14:paraId="510E0FB6" w14:textId="77777777" w:rsidR="001610DD" w:rsidRPr="001610DD" w:rsidRDefault="00C4759C" w:rsidP="001E6FE9">
            <w:pPr>
              <w:spacing w:after="0"/>
              <w:rPr>
                <w:rFonts w:asciiTheme="minorHAnsi" w:hAnsiTheme="minorHAnsi" w:cstheme="minorHAnsi"/>
                <w:sz w:val="20"/>
              </w:rPr>
            </w:pPr>
            <w:r>
              <w:rPr>
                <w:rFonts w:asciiTheme="minorHAnsi" w:hAnsiTheme="minorHAnsi" w:cstheme="minorHAnsi"/>
                <w:sz w:val="20"/>
              </w:rPr>
              <w:t>Hazel Napier (HN)</w:t>
            </w:r>
          </w:p>
        </w:tc>
        <w:tc>
          <w:tcPr>
            <w:tcW w:w="7796" w:type="dxa"/>
          </w:tcPr>
          <w:p w14:paraId="237DA790" w14:textId="77777777" w:rsidR="001610DD" w:rsidRPr="001610DD" w:rsidRDefault="00E44555" w:rsidP="00E44555">
            <w:pPr>
              <w:spacing w:after="0"/>
              <w:rPr>
                <w:rFonts w:asciiTheme="minorHAnsi" w:hAnsiTheme="minorHAnsi" w:cstheme="minorHAnsi"/>
                <w:sz w:val="20"/>
              </w:rPr>
            </w:pPr>
            <w:r>
              <w:rPr>
                <w:rFonts w:asciiTheme="minorHAnsi" w:hAnsiTheme="minorHAnsi" w:cstheme="minorHAnsi"/>
                <w:sz w:val="20"/>
              </w:rPr>
              <w:t>OneGeology Project Manager</w:t>
            </w:r>
            <w:r w:rsidR="001610DD" w:rsidRPr="001610DD">
              <w:rPr>
                <w:rFonts w:asciiTheme="minorHAnsi" w:hAnsiTheme="minorHAnsi" w:cstheme="minorHAnsi"/>
                <w:sz w:val="20"/>
              </w:rPr>
              <w:t>, British Geological Survey</w:t>
            </w:r>
          </w:p>
        </w:tc>
      </w:tr>
      <w:tr w:rsidR="001610DD" w:rsidRPr="001610DD" w14:paraId="0FE13632" w14:textId="77777777" w:rsidTr="001610DD">
        <w:tc>
          <w:tcPr>
            <w:tcW w:w="2405" w:type="dxa"/>
          </w:tcPr>
          <w:p w14:paraId="4C5A902B" w14:textId="77777777" w:rsidR="001610DD" w:rsidRPr="001610DD" w:rsidRDefault="001610DD" w:rsidP="001E6FE9">
            <w:pPr>
              <w:spacing w:after="0"/>
              <w:rPr>
                <w:rFonts w:asciiTheme="minorHAnsi" w:hAnsiTheme="minorHAnsi" w:cstheme="minorHAnsi"/>
                <w:sz w:val="20"/>
              </w:rPr>
            </w:pPr>
            <w:r w:rsidRPr="001610DD">
              <w:rPr>
                <w:rFonts w:asciiTheme="minorHAnsi" w:hAnsiTheme="minorHAnsi" w:cstheme="minorHAnsi"/>
                <w:sz w:val="20"/>
              </w:rPr>
              <w:t>Virginia Hannah(VTH)</w:t>
            </w:r>
          </w:p>
        </w:tc>
        <w:tc>
          <w:tcPr>
            <w:tcW w:w="7796" w:type="dxa"/>
          </w:tcPr>
          <w:p w14:paraId="4959AA25" w14:textId="77777777" w:rsidR="001610DD" w:rsidRPr="001610DD" w:rsidRDefault="001610DD" w:rsidP="00E44555">
            <w:pPr>
              <w:spacing w:after="0"/>
              <w:rPr>
                <w:rFonts w:asciiTheme="minorHAnsi" w:hAnsiTheme="minorHAnsi" w:cstheme="minorHAnsi"/>
                <w:sz w:val="20"/>
              </w:rPr>
            </w:pPr>
            <w:r w:rsidRPr="001610DD">
              <w:rPr>
                <w:rFonts w:asciiTheme="minorHAnsi" w:hAnsiTheme="minorHAnsi" w:cstheme="minorHAnsi"/>
                <w:sz w:val="20"/>
              </w:rPr>
              <w:t xml:space="preserve">OneGeology </w:t>
            </w:r>
            <w:r w:rsidR="00E44555">
              <w:rPr>
                <w:rFonts w:asciiTheme="minorHAnsi" w:hAnsiTheme="minorHAnsi" w:cstheme="minorHAnsi"/>
                <w:sz w:val="20"/>
              </w:rPr>
              <w:t>Assistant Project Manager</w:t>
            </w:r>
            <w:r w:rsidRPr="001610DD">
              <w:rPr>
                <w:rFonts w:asciiTheme="minorHAnsi" w:hAnsiTheme="minorHAnsi" w:cstheme="minorHAnsi"/>
                <w:sz w:val="20"/>
              </w:rPr>
              <w:t>, British Geological Survey</w:t>
            </w:r>
          </w:p>
        </w:tc>
      </w:tr>
      <w:tr w:rsidR="001610DD" w:rsidRPr="001610DD" w14:paraId="5CED985B" w14:textId="77777777" w:rsidTr="001610DD">
        <w:tc>
          <w:tcPr>
            <w:tcW w:w="2405" w:type="dxa"/>
          </w:tcPr>
          <w:p w14:paraId="4DE8CD17" w14:textId="77777777" w:rsidR="001610DD" w:rsidRPr="001610DD" w:rsidRDefault="001610DD" w:rsidP="001E6FE9">
            <w:pPr>
              <w:pStyle w:val="NoSpacing"/>
              <w:rPr>
                <w:rFonts w:asciiTheme="minorHAnsi" w:hAnsiTheme="minorHAnsi" w:cstheme="minorHAnsi"/>
                <w:sz w:val="20"/>
              </w:rPr>
            </w:pPr>
            <w:r w:rsidRPr="001610DD">
              <w:rPr>
                <w:rFonts w:asciiTheme="minorHAnsi" w:hAnsiTheme="minorHAnsi" w:cstheme="minorHAnsi"/>
                <w:sz w:val="20"/>
              </w:rPr>
              <w:t>James Passmore (JP)</w:t>
            </w:r>
          </w:p>
        </w:tc>
        <w:tc>
          <w:tcPr>
            <w:tcW w:w="7796" w:type="dxa"/>
          </w:tcPr>
          <w:p w14:paraId="7710DCA5" w14:textId="77777777" w:rsidR="001610DD" w:rsidRPr="001610DD" w:rsidRDefault="001610DD" w:rsidP="001610DD">
            <w:pPr>
              <w:pStyle w:val="NoSpacing"/>
              <w:rPr>
                <w:rFonts w:asciiTheme="minorHAnsi" w:hAnsiTheme="minorHAnsi" w:cstheme="minorHAnsi"/>
                <w:sz w:val="20"/>
              </w:rPr>
            </w:pPr>
            <w:r w:rsidRPr="001610DD">
              <w:rPr>
                <w:rFonts w:asciiTheme="minorHAnsi" w:hAnsiTheme="minorHAnsi" w:cstheme="minorHAnsi"/>
                <w:sz w:val="20"/>
              </w:rPr>
              <w:t>OneGeology Technical Expert – British Geological Survey</w:t>
            </w:r>
          </w:p>
        </w:tc>
      </w:tr>
      <w:tr w:rsidR="001610DD" w:rsidRPr="001610DD" w14:paraId="0C8A26E8" w14:textId="77777777" w:rsidTr="001610DD">
        <w:tc>
          <w:tcPr>
            <w:tcW w:w="2405" w:type="dxa"/>
          </w:tcPr>
          <w:p w14:paraId="21FAC2FC" w14:textId="77777777" w:rsidR="001610DD" w:rsidRPr="001610DD" w:rsidRDefault="001610DD" w:rsidP="001E6FE9">
            <w:pPr>
              <w:spacing w:after="0"/>
              <w:rPr>
                <w:rFonts w:asciiTheme="minorHAnsi" w:hAnsiTheme="minorHAnsi" w:cstheme="minorHAnsi"/>
                <w:sz w:val="20"/>
              </w:rPr>
            </w:pPr>
            <w:r w:rsidRPr="001610DD">
              <w:rPr>
                <w:rFonts w:asciiTheme="minorHAnsi" w:hAnsiTheme="minorHAnsi" w:cstheme="minorHAnsi"/>
                <w:sz w:val="20"/>
              </w:rPr>
              <w:t>Nicolas Mauroy (NM)</w:t>
            </w:r>
          </w:p>
        </w:tc>
        <w:tc>
          <w:tcPr>
            <w:tcW w:w="7796" w:type="dxa"/>
          </w:tcPr>
          <w:p w14:paraId="2C1714EA" w14:textId="77777777" w:rsidR="001610DD" w:rsidRPr="001610DD" w:rsidRDefault="001610DD" w:rsidP="001610DD">
            <w:pPr>
              <w:spacing w:after="0"/>
              <w:rPr>
                <w:rFonts w:asciiTheme="minorHAnsi" w:hAnsiTheme="minorHAnsi" w:cstheme="minorHAnsi"/>
                <w:sz w:val="20"/>
              </w:rPr>
            </w:pPr>
            <w:r w:rsidRPr="001610DD">
              <w:rPr>
                <w:rFonts w:asciiTheme="minorHAnsi" w:hAnsiTheme="minorHAnsi" w:cstheme="minorHAnsi"/>
                <w:sz w:val="20"/>
              </w:rPr>
              <w:t>OneGeology Technical Expert – BRGM</w:t>
            </w:r>
          </w:p>
        </w:tc>
      </w:tr>
    </w:tbl>
    <w:p w14:paraId="2B035A37" w14:textId="77777777" w:rsidR="00292AB5" w:rsidRDefault="00292AB5" w:rsidP="006E3095">
      <w:pPr>
        <w:rPr>
          <w:rFonts w:asciiTheme="minorHAnsi" w:hAnsiTheme="minorHAnsi" w:cstheme="minorHAnsi"/>
          <w:b/>
          <w:color w:val="1F497D" w:themeColor="text2"/>
        </w:rPr>
      </w:pPr>
    </w:p>
    <w:p w14:paraId="3AA8B1D8" w14:textId="77777777" w:rsidR="00292AB5" w:rsidRDefault="00292AB5" w:rsidP="006E3095">
      <w:pPr>
        <w:rPr>
          <w:rFonts w:asciiTheme="minorHAnsi" w:hAnsiTheme="minorHAnsi" w:cstheme="minorHAnsi"/>
          <w:b/>
          <w:color w:val="1F497D" w:themeColor="text2"/>
        </w:rPr>
      </w:pPr>
    </w:p>
    <w:p w14:paraId="74BB7858" w14:textId="77777777" w:rsidR="000D22D0" w:rsidRPr="00F56C68" w:rsidRDefault="006E3DB8" w:rsidP="00C4759C">
      <w:pPr>
        <w:rPr>
          <w:b/>
          <w:color w:val="1F497D" w:themeColor="text2"/>
          <w:sz w:val="32"/>
        </w:rPr>
      </w:pPr>
      <w:r w:rsidRPr="00F56C68">
        <w:rPr>
          <w:b/>
          <w:color w:val="1F497D" w:themeColor="text2"/>
          <w:sz w:val="32"/>
        </w:rPr>
        <w:lastRenderedPageBreak/>
        <w:t>AGENDA</w:t>
      </w:r>
    </w:p>
    <w:p w14:paraId="5704AFBE" w14:textId="77777777" w:rsidR="00D544BC" w:rsidRPr="00F56C68" w:rsidRDefault="00AE07EB" w:rsidP="006069BB">
      <w:pPr>
        <w:pStyle w:val="NoSpacing"/>
        <w:numPr>
          <w:ilvl w:val="0"/>
          <w:numId w:val="1"/>
        </w:numPr>
        <w:spacing w:line="360" w:lineRule="auto"/>
        <w:ind w:left="425" w:hanging="425"/>
        <w:jc w:val="both"/>
        <w:rPr>
          <w:rFonts w:asciiTheme="minorHAnsi" w:eastAsiaTheme="minorHAnsi" w:hAnsiTheme="minorHAnsi" w:cstheme="minorHAnsi"/>
          <w:b/>
          <w:bCs/>
          <w:color w:val="1F497D" w:themeColor="text2"/>
        </w:rPr>
      </w:pPr>
      <w:r w:rsidRPr="00F56C68">
        <w:rPr>
          <w:rFonts w:asciiTheme="minorHAnsi" w:eastAsiaTheme="minorHAnsi" w:hAnsiTheme="minorHAnsi" w:cstheme="minorHAnsi"/>
          <w:b/>
          <w:bCs/>
          <w:color w:val="1F497D" w:themeColor="text2"/>
        </w:rPr>
        <w:t xml:space="preserve">Welcome and Apologies – </w:t>
      </w:r>
      <w:r w:rsidRPr="00F56C68">
        <w:rPr>
          <w:rFonts w:asciiTheme="minorHAnsi" w:eastAsiaTheme="minorHAnsi" w:hAnsiTheme="minorHAnsi" w:cstheme="minorHAnsi"/>
          <w:bCs/>
          <w:color w:val="1F497D" w:themeColor="text2"/>
        </w:rPr>
        <w:t>Chair</w:t>
      </w:r>
    </w:p>
    <w:p w14:paraId="69D6FBE4" w14:textId="77777777" w:rsidR="00AE07EB" w:rsidRPr="00F56C68" w:rsidRDefault="00AE07EB" w:rsidP="006069BB">
      <w:pPr>
        <w:pStyle w:val="NoSpacing"/>
        <w:numPr>
          <w:ilvl w:val="0"/>
          <w:numId w:val="1"/>
        </w:numPr>
        <w:spacing w:line="360" w:lineRule="auto"/>
        <w:ind w:left="425" w:hanging="425"/>
        <w:jc w:val="both"/>
        <w:rPr>
          <w:rFonts w:asciiTheme="minorHAnsi" w:eastAsiaTheme="minorHAnsi" w:hAnsiTheme="minorHAnsi" w:cstheme="minorHAnsi"/>
          <w:b/>
          <w:bCs/>
          <w:color w:val="1F497D" w:themeColor="text2"/>
        </w:rPr>
      </w:pPr>
      <w:r w:rsidRPr="00F56C68">
        <w:rPr>
          <w:rFonts w:asciiTheme="minorHAnsi" w:eastAsiaTheme="minorHAnsi" w:hAnsiTheme="minorHAnsi" w:cstheme="minorHAnsi"/>
          <w:b/>
          <w:bCs/>
          <w:color w:val="1F497D" w:themeColor="text2"/>
        </w:rPr>
        <w:t>Formal Agre</w:t>
      </w:r>
      <w:r w:rsidR="00C4759C" w:rsidRPr="00F56C68">
        <w:rPr>
          <w:rFonts w:asciiTheme="minorHAnsi" w:eastAsiaTheme="minorHAnsi" w:hAnsiTheme="minorHAnsi" w:cstheme="minorHAnsi"/>
          <w:b/>
          <w:bCs/>
          <w:color w:val="1F497D" w:themeColor="text2"/>
        </w:rPr>
        <w:t>ement of Operational Meeting #0</w:t>
      </w:r>
      <w:r w:rsidR="000F43EF">
        <w:rPr>
          <w:rFonts w:asciiTheme="minorHAnsi" w:eastAsiaTheme="minorHAnsi" w:hAnsiTheme="minorHAnsi" w:cstheme="minorHAnsi"/>
          <w:b/>
          <w:bCs/>
          <w:color w:val="1F497D" w:themeColor="text2"/>
        </w:rPr>
        <w:t>8</w:t>
      </w:r>
      <w:r w:rsidR="00C4759C" w:rsidRPr="00F56C68">
        <w:rPr>
          <w:rFonts w:asciiTheme="minorHAnsi" w:eastAsiaTheme="minorHAnsi" w:hAnsiTheme="minorHAnsi" w:cstheme="minorHAnsi"/>
          <w:b/>
          <w:bCs/>
          <w:color w:val="1F497D" w:themeColor="text2"/>
        </w:rPr>
        <w:t xml:space="preserve"> </w:t>
      </w:r>
      <w:r w:rsidRPr="00F56C68">
        <w:rPr>
          <w:rFonts w:asciiTheme="minorHAnsi" w:eastAsiaTheme="minorHAnsi" w:hAnsiTheme="minorHAnsi" w:cstheme="minorHAnsi"/>
          <w:b/>
          <w:bCs/>
          <w:color w:val="1F497D" w:themeColor="text2"/>
        </w:rPr>
        <w:t xml:space="preserve">notes and actions - </w:t>
      </w:r>
      <w:r w:rsidRPr="00F56C68">
        <w:rPr>
          <w:rFonts w:asciiTheme="minorHAnsi" w:eastAsiaTheme="minorHAnsi" w:hAnsiTheme="minorHAnsi" w:cstheme="minorHAnsi"/>
          <w:bCs/>
          <w:color w:val="1F497D" w:themeColor="text2"/>
        </w:rPr>
        <w:t>Chair</w:t>
      </w:r>
    </w:p>
    <w:p w14:paraId="778A3AEF" w14:textId="77777777" w:rsidR="00C4759C" w:rsidRPr="00F56C68" w:rsidRDefault="00AE07EB" w:rsidP="006069BB">
      <w:pPr>
        <w:pStyle w:val="NoSpacing"/>
        <w:numPr>
          <w:ilvl w:val="0"/>
          <w:numId w:val="1"/>
        </w:numPr>
        <w:spacing w:line="360" w:lineRule="auto"/>
        <w:ind w:left="425" w:hanging="425"/>
        <w:jc w:val="both"/>
        <w:rPr>
          <w:rFonts w:asciiTheme="minorHAnsi" w:eastAsiaTheme="minorHAnsi" w:hAnsiTheme="minorHAnsi" w:cstheme="minorHAnsi"/>
          <w:b/>
          <w:bCs/>
          <w:color w:val="1F497D" w:themeColor="text2"/>
        </w:rPr>
      </w:pPr>
      <w:r w:rsidRPr="00F56C68">
        <w:rPr>
          <w:rFonts w:asciiTheme="minorHAnsi" w:eastAsiaTheme="minorHAnsi" w:hAnsiTheme="minorHAnsi" w:cstheme="minorHAnsi"/>
          <w:b/>
          <w:bCs/>
          <w:color w:val="1F497D" w:themeColor="text2"/>
        </w:rPr>
        <w:t>Review of Outs</w:t>
      </w:r>
      <w:r w:rsidR="001B36BC" w:rsidRPr="00F56C68">
        <w:rPr>
          <w:rFonts w:asciiTheme="minorHAnsi" w:eastAsiaTheme="minorHAnsi" w:hAnsiTheme="minorHAnsi" w:cstheme="minorHAnsi"/>
          <w:b/>
          <w:bCs/>
          <w:color w:val="1F497D" w:themeColor="text2"/>
        </w:rPr>
        <w:t>tanding actions from meeting #0</w:t>
      </w:r>
      <w:r w:rsidR="000F43EF">
        <w:rPr>
          <w:rFonts w:asciiTheme="minorHAnsi" w:eastAsiaTheme="minorHAnsi" w:hAnsiTheme="minorHAnsi" w:cstheme="minorHAnsi"/>
          <w:b/>
          <w:bCs/>
          <w:color w:val="1F497D" w:themeColor="text2"/>
        </w:rPr>
        <w:t>8</w:t>
      </w:r>
      <w:r w:rsidRPr="00F56C68">
        <w:rPr>
          <w:rFonts w:asciiTheme="minorHAnsi" w:eastAsiaTheme="minorHAnsi" w:hAnsiTheme="minorHAnsi" w:cstheme="minorHAnsi"/>
          <w:b/>
          <w:bCs/>
          <w:color w:val="1F497D" w:themeColor="text2"/>
        </w:rPr>
        <w:t xml:space="preserve"> – </w:t>
      </w:r>
      <w:r w:rsidRPr="00F56C68">
        <w:rPr>
          <w:rFonts w:asciiTheme="minorHAnsi" w:eastAsiaTheme="minorHAnsi" w:hAnsiTheme="minorHAnsi" w:cstheme="minorHAnsi"/>
          <w:bCs/>
          <w:color w:val="1F497D" w:themeColor="text2"/>
        </w:rPr>
        <w:t>Chair</w:t>
      </w:r>
    </w:p>
    <w:tbl>
      <w:tblPr>
        <w:tblStyle w:val="TableGrid3"/>
        <w:tblpPr w:leftFromText="180" w:rightFromText="180" w:vertAnchor="text" w:tblpY="14"/>
        <w:tblW w:w="9067" w:type="dxa"/>
        <w:tblLayout w:type="fixed"/>
        <w:tblLook w:val="04A0" w:firstRow="1" w:lastRow="0" w:firstColumn="1" w:lastColumn="0" w:noHBand="0" w:noVBand="1"/>
      </w:tblPr>
      <w:tblGrid>
        <w:gridCol w:w="777"/>
        <w:gridCol w:w="5881"/>
        <w:gridCol w:w="1134"/>
        <w:gridCol w:w="1275"/>
      </w:tblGrid>
      <w:tr w:rsidR="00246C34" w:rsidRPr="002C546E" w14:paraId="6E68CF14" w14:textId="77777777" w:rsidTr="001300D9">
        <w:tc>
          <w:tcPr>
            <w:tcW w:w="9067" w:type="dxa"/>
            <w:gridSpan w:val="4"/>
            <w:shd w:val="clear" w:color="auto" w:fill="D9E2F3"/>
          </w:tcPr>
          <w:p w14:paraId="57CCFF3E" w14:textId="77777777" w:rsidR="00246C34" w:rsidRPr="002C546E" w:rsidRDefault="00246C34" w:rsidP="001300D9">
            <w:pPr>
              <w:spacing w:after="0" w:line="240" w:lineRule="auto"/>
              <w:rPr>
                <w:rFonts w:cs="Calibri"/>
                <w:sz w:val="20"/>
                <w:szCs w:val="20"/>
              </w:rPr>
            </w:pPr>
            <w:r w:rsidRPr="002C546E">
              <w:rPr>
                <w:rFonts w:cs="Calibri"/>
                <w:sz w:val="20"/>
                <w:szCs w:val="20"/>
              </w:rPr>
              <w:t>New Actions List: operational meeting #07</w:t>
            </w:r>
          </w:p>
        </w:tc>
      </w:tr>
      <w:tr w:rsidR="00246C34" w:rsidRPr="002C546E" w14:paraId="496C0DAB" w14:textId="77777777" w:rsidTr="001300D9">
        <w:tc>
          <w:tcPr>
            <w:tcW w:w="777" w:type="dxa"/>
          </w:tcPr>
          <w:p w14:paraId="45DD1F23" w14:textId="77777777" w:rsidR="00246C34" w:rsidRPr="002C546E" w:rsidRDefault="00246C34" w:rsidP="001300D9">
            <w:pPr>
              <w:spacing w:after="0" w:line="240" w:lineRule="auto"/>
              <w:rPr>
                <w:rFonts w:cs="Calibri"/>
                <w:sz w:val="20"/>
                <w:szCs w:val="20"/>
              </w:rPr>
            </w:pPr>
            <w:r w:rsidRPr="002C546E">
              <w:rPr>
                <w:rFonts w:cs="Calibri"/>
                <w:sz w:val="20"/>
                <w:szCs w:val="20"/>
              </w:rPr>
              <w:t>ITEM</w:t>
            </w:r>
          </w:p>
        </w:tc>
        <w:tc>
          <w:tcPr>
            <w:tcW w:w="5881" w:type="dxa"/>
          </w:tcPr>
          <w:p w14:paraId="4F0058B5" w14:textId="77777777" w:rsidR="00246C34" w:rsidRPr="002C546E" w:rsidRDefault="00246C34" w:rsidP="001300D9">
            <w:pPr>
              <w:spacing w:after="0" w:line="240" w:lineRule="auto"/>
              <w:rPr>
                <w:rFonts w:cs="Calibri"/>
                <w:sz w:val="20"/>
                <w:szCs w:val="20"/>
              </w:rPr>
            </w:pPr>
            <w:r w:rsidRPr="002C546E">
              <w:rPr>
                <w:rFonts w:cs="Calibri"/>
                <w:sz w:val="20"/>
                <w:szCs w:val="20"/>
              </w:rPr>
              <w:t>ACTION</w:t>
            </w:r>
          </w:p>
        </w:tc>
        <w:tc>
          <w:tcPr>
            <w:tcW w:w="1134" w:type="dxa"/>
          </w:tcPr>
          <w:p w14:paraId="5B57ED2C" w14:textId="77777777" w:rsidR="00246C34" w:rsidRPr="002C546E" w:rsidRDefault="00246C34" w:rsidP="001300D9">
            <w:pPr>
              <w:spacing w:after="0" w:line="240" w:lineRule="auto"/>
              <w:rPr>
                <w:rFonts w:cs="Calibri"/>
                <w:sz w:val="20"/>
                <w:szCs w:val="20"/>
              </w:rPr>
            </w:pPr>
            <w:r w:rsidRPr="002C546E">
              <w:rPr>
                <w:rFonts w:cs="Calibri"/>
                <w:sz w:val="20"/>
                <w:szCs w:val="20"/>
              </w:rPr>
              <w:t>LEAD</w:t>
            </w:r>
          </w:p>
        </w:tc>
        <w:tc>
          <w:tcPr>
            <w:tcW w:w="1275" w:type="dxa"/>
          </w:tcPr>
          <w:p w14:paraId="57328D85" w14:textId="77777777" w:rsidR="00246C34" w:rsidRPr="002C546E" w:rsidRDefault="00246C34" w:rsidP="001300D9">
            <w:pPr>
              <w:spacing w:after="0" w:line="240" w:lineRule="auto"/>
              <w:rPr>
                <w:rFonts w:cs="Calibri"/>
                <w:sz w:val="20"/>
                <w:szCs w:val="20"/>
              </w:rPr>
            </w:pPr>
            <w:r w:rsidRPr="002C546E">
              <w:rPr>
                <w:rFonts w:cs="Calibri"/>
                <w:sz w:val="20"/>
                <w:szCs w:val="20"/>
              </w:rPr>
              <w:t>DUE DATE</w:t>
            </w:r>
          </w:p>
        </w:tc>
      </w:tr>
      <w:tr w:rsidR="00246C34" w:rsidRPr="002C546E" w14:paraId="53180C69" w14:textId="77777777" w:rsidTr="001300D9">
        <w:tc>
          <w:tcPr>
            <w:tcW w:w="777" w:type="dxa"/>
          </w:tcPr>
          <w:p w14:paraId="5155379B" w14:textId="77777777" w:rsidR="00246C34" w:rsidRPr="002C546E" w:rsidRDefault="00246C34" w:rsidP="001300D9">
            <w:pPr>
              <w:spacing w:after="0" w:line="240" w:lineRule="auto"/>
            </w:pPr>
            <w:r w:rsidRPr="002C546E">
              <w:t>01</w:t>
            </w:r>
          </w:p>
        </w:tc>
        <w:tc>
          <w:tcPr>
            <w:tcW w:w="5881" w:type="dxa"/>
          </w:tcPr>
          <w:p w14:paraId="4D431105" w14:textId="77777777" w:rsidR="00246C34" w:rsidRPr="002C546E" w:rsidRDefault="00246C34" w:rsidP="001300D9">
            <w:pPr>
              <w:spacing w:after="0" w:line="240" w:lineRule="auto"/>
            </w:pPr>
            <w:r w:rsidRPr="002C546E">
              <w:t>MH, with the input from others, to write a one-page Digital Twin summary to present at the next OSSC meeting on 30 March 2021.</w:t>
            </w:r>
          </w:p>
        </w:tc>
        <w:tc>
          <w:tcPr>
            <w:tcW w:w="1134" w:type="dxa"/>
          </w:tcPr>
          <w:p w14:paraId="20F0D33F" w14:textId="77777777" w:rsidR="00246C34" w:rsidRPr="002C546E" w:rsidRDefault="00246C34" w:rsidP="001300D9">
            <w:pPr>
              <w:spacing w:after="0" w:line="240" w:lineRule="auto"/>
            </w:pPr>
            <w:r w:rsidRPr="002C546E">
              <w:t>MH</w:t>
            </w:r>
          </w:p>
        </w:tc>
        <w:tc>
          <w:tcPr>
            <w:tcW w:w="1275" w:type="dxa"/>
          </w:tcPr>
          <w:p w14:paraId="51E4D6FA" w14:textId="77777777" w:rsidR="00246C34" w:rsidRPr="002C546E" w:rsidRDefault="00246C34" w:rsidP="001300D9">
            <w:pPr>
              <w:spacing w:after="0" w:line="240" w:lineRule="auto"/>
            </w:pPr>
            <w:r w:rsidRPr="002C546E">
              <w:t>30/03/21</w:t>
            </w:r>
          </w:p>
        </w:tc>
      </w:tr>
      <w:tr w:rsidR="00246C34" w:rsidRPr="00246C34" w14:paraId="5947CC44" w14:textId="77777777" w:rsidTr="00246C34">
        <w:tc>
          <w:tcPr>
            <w:tcW w:w="777" w:type="dxa"/>
            <w:shd w:val="clear" w:color="auto" w:fill="D9D9D9" w:themeFill="background1" w:themeFillShade="D9"/>
          </w:tcPr>
          <w:p w14:paraId="5CA0FEF2" w14:textId="77777777" w:rsidR="00246C34" w:rsidRPr="00246C34" w:rsidRDefault="00246C34" w:rsidP="001300D9">
            <w:pPr>
              <w:spacing w:after="0" w:line="240" w:lineRule="auto"/>
              <w:rPr>
                <w:i/>
              </w:rPr>
            </w:pPr>
            <w:r w:rsidRPr="00246C34">
              <w:rPr>
                <w:i/>
              </w:rPr>
              <w:t>02</w:t>
            </w:r>
          </w:p>
        </w:tc>
        <w:tc>
          <w:tcPr>
            <w:tcW w:w="5881" w:type="dxa"/>
            <w:shd w:val="clear" w:color="auto" w:fill="D9D9D9" w:themeFill="background1" w:themeFillShade="D9"/>
          </w:tcPr>
          <w:p w14:paraId="27616BD9" w14:textId="77777777" w:rsidR="00246C34" w:rsidRPr="00246C34" w:rsidRDefault="00246C34" w:rsidP="001300D9">
            <w:pPr>
              <w:spacing w:after="0" w:line="240" w:lineRule="auto"/>
              <w:rPr>
                <w:i/>
              </w:rPr>
            </w:pPr>
            <w:r w:rsidRPr="00246C34">
              <w:rPr>
                <w:i/>
              </w:rPr>
              <w:t>Admin to add the items discussed in item 5, to the agenda for discussion at the next OSSC meeting</w:t>
            </w:r>
          </w:p>
        </w:tc>
        <w:tc>
          <w:tcPr>
            <w:tcW w:w="1134" w:type="dxa"/>
            <w:shd w:val="clear" w:color="auto" w:fill="D9D9D9" w:themeFill="background1" w:themeFillShade="D9"/>
          </w:tcPr>
          <w:p w14:paraId="5F7326D1" w14:textId="77777777" w:rsidR="00246C34" w:rsidRPr="00246C34" w:rsidRDefault="00246C34" w:rsidP="001300D9">
            <w:pPr>
              <w:spacing w:after="0" w:line="240" w:lineRule="auto"/>
              <w:rPr>
                <w:i/>
              </w:rPr>
            </w:pPr>
            <w:r w:rsidRPr="00246C34">
              <w:rPr>
                <w:i/>
              </w:rPr>
              <w:t>VTH</w:t>
            </w:r>
          </w:p>
        </w:tc>
        <w:tc>
          <w:tcPr>
            <w:tcW w:w="1275" w:type="dxa"/>
            <w:shd w:val="clear" w:color="auto" w:fill="D9D9D9" w:themeFill="background1" w:themeFillShade="D9"/>
          </w:tcPr>
          <w:p w14:paraId="5FA50899" w14:textId="77777777" w:rsidR="00246C34" w:rsidRPr="00246C34" w:rsidRDefault="00246C34" w:rsidP="001300D9">
            <w:pPr>
              <w:spacing w:after="0" w:line="240" w:lineRule="auto"/>
              <w:rPr>
                <w:i/>
              </w:rPr>
            </w:pPr>
            <w:r w:rsidRPr="00246C34">
              <w:rPr>
                <w:i/>
              </w:rPr>
              <w:t>CLOSED</w:t>
            </w:r>
          </w:p>
        </w:tc>
      </w:tr>
      <w:tr w:rsidR="00246C34" w:rsidRPr="002C546E" w14:paraId="32BF4AF8" w14:textId="77777777" w:rsidTr="001300D9">
        <w:tc>
          <w:tcPr>
            <w:tcW w:w="777" w:type="dxa"/>
          </w:tcPr>
          <w:p w14:paraId="3274421E" w14:textId="77777777" w:rsidR="00246C34" w:rsidRPr="002C546E" w:rsidRDefault="00246C34" w:rsidP="001300D9">
            <w:pPr>
              <w:spacing w:after="0" w:line="240" w:lineRule="auto"/>
              <w:rPr>
                <w:rFonts w:cs="Calibri"/>
                <w:sz w:val="20"/>
                <w:szCs w:val="20"/>
              </w:rPr>
            </w:pPr>
            <w:r w:rsidRPr="002C546E">
              <w:rPr>
                <w:rFonts w:cs="Calibri"/>
                <w:sz w:val="20"/>
                <w:szCs w:val="20"/>
              </w:rPr>
              <w:t>03</w:t>
            </w:r>
          </w:p>
        </w:tc>
        <w:tc>
          <w:tcPr>
            <w:tcW w:w="5881" w:type="dxa"/>
          </w:tcPr>
          <w:p w14:paraId="31194494" w14:textId="77777777" w:rsidR="00246C34" w:rsidRPr="002C546E" w:rsidRDefault="00246C34" w:rsidP="001300D9">
            <w:pPr>
              <w:spacing w:after="0" w:line="240" w:lineRule="auto"/>
              <w:rPr>
                <w:rFonts w:cs="Calibri"/>
                <w:sz w:val="20"/>
                <w:szCs w:val="20"/>
              </w:rPr>
            </w:pPr>
            <w:r w:rsidRPr="002C546E">
              <w:rPr>
                <w:rFonts w:cs="Calibri"/>
                <w:sz w:val="20"/>
                <w:szCs w:val="20"/>
              </w:rPr>
              <w:t>JP to organise communication between OneGeology and CGMW technical teams to work on the standards for the 1:5M geological map of the world.</w:t>
            </w:r>
          </w:p>
        </w:tc>
        <w:tc>
          <w:tcPr>
            <w:tcW w:w="1134" w:type="dxa"/>
          </w:tcPr>
          <w:p w14:paraId="3168A6C7" w14:textId="77777777" w:rsidR="00246C34" w:rsidRPr="002C546E" w:rsidRDefault="00246C34" w:rsidP="001300D9">
            <w:pPr>
              <w:spacing w:after="0" w:line="240" w:lineRule="auto"/>
              <w:rPr>
                <w:rFonts w:cs="Calibri"/>
                <w:sz w:val="20"/>
                <w:szCs w:val="20"/>
              </w:rPr>
            </w:pPr>
            <w:r w:rsidRPr="002C546E">
              <w:rPr>
                <w:rFonts w:cs="Calibri"/>
                <w:sz w:val="20"/>
                <w:szCs w:val="20"/>
              </w:rPr>
              <w:t>JP</w:t>
            </w:r>
          </w:p>
        </w:tc>
        <w:tc>
          <w:tcPr>
            <w:tcW w:w="1275" w:type="dxa"/>
          </w:tcPr>
          <w:p w14:paraId="16D2DEF0" w14:textId="77777777" w:rsidR="00246C34" w:rsidRPr="002C546E" w:rsidRDefault="00246C34" w:rsidP="001300D9">
            <w:pPr>
              <w:spacing w:after="0" w:line="240" w:lineRule="auto"/>
              <w:rPr>
                <w:rFonts w:cs="Calibri"/>
                <w:sz w:val="20"/>
                <w:szCs w:val="20"/>
              </w:rPr>
            </w:pPr>
            <w:r w:rsidRPr="002C546E">
              <w:rPr>
                <w:rFonts w:cs="Calibri"/>
                <w:sz w:val="20"/>
                <w:szCs w:val="20"/>
              </w:rPr>
              <w:t>Next Meeting</w:t>
            </w:r>
          </w:p>
        </w:tc>
      </w:tr>
      <w:tr w:rsidR="00246C34" w:rsidRPr="002C546E" w14:paraId="452D0763" w14:textId="77777777" w:rsidTr="001300D9">
        <w:tc>
          <w:tcPr>
            <w:tcW w:w="777" w:type="dxa"/>
          </w:tcPr>
          <w:p w14:paraId="6FABE541" w14:textId="77777777" w:rsidR="00246C34" w:rsidRPr="002C546E" w:rsidRDefault="00246C34" w:rsidP="001300D9">
            <w:pPr>
              <w:spacing w:after="0" w:line="240" w:lineRule="auto"/>
              <w:rPr>
                <w:rFonts w:cs="Calibri"/>
                <w:sz w:val="20"/>
                <w:szCs w:val="20"/>
              </w:rPr>
            </w:pPr>
            <w:r w:rsidRPr="002C546E">
              <w:rPr>
                <w:rFonts w:cs="Calibri"/>
                <w:sz w:val="20"/>
                <w:szCs w:val="20"/>
              </w:rPr>
              <w:t>04</w:t>
            </w:r>
          </w:p>
        </w:tc>
        <w:tc>
          <w:tcPr>
            <w:tcW w:w="5881" w:type="dxa"/>
          </w:tcPr>
          <w:p w14:paraId="3086F4A9" w14:textId="77777777" w:rsidR="00246C34" w:rsidRPr="002C546E" w:rsidRDefault="00246C34" w:rsidP="001300D9">
            <w:pPr>
              <w:spacing w:after="0" w:line="240" w:lineRule="auto"/>
              <w:rPr>
                <w:rFonts w:cs="Calibri"/>
                <w:sz w:val="20"/>
                <w:szCs w:val="20"/>
              </w:rPr>
            </w:pPr>
            <w:r w:rsidRPr="002C546E">
              <w:rPr>
                <w:rFonts w:cs="Calibri"/>
                <w:sz w:val="20"/>
                <w:szCs w:val="20"/>
              </w:rPr>
              <w:t>The group is encouraged to actively seek Principal Members to the OneGeology consortium.</w:t>
            </w:r>
          </w:p>
        </w:tc>
        <w:tc>
          <w:tcPr>
            <w:tcW w:w="1134" w:type="dxa"/>
          </w:tcPr>
          <w:p w14:paraId="4464CF96" w14:textId="77777777" w:rsidR="00246C34" w:rsidRPr="002C546E" w:rsidRDefault="00246C34" w:rsidP="001300D9">
            <w:pPr>
              <w:spacing w:after="0" w:line="240" w:lineRule="auto"/>
              <w:rPr>
                <w:rFonts w:cs="Calibri"/>
                <w:sz w:val="20"/>
                <w:szCs w:val="20"/>
              </w:rPr>
            </w:pPr>
            <w:r w:rsidRPr="002C546E">
              <w:rPr>
                <w:rFonts w:cs="Calibri"/>
                <w:sz w:val="20"/>
                <w:szCs w:val="20"/>
              </w:rPr>
              <w:t>ALL</w:t>
            </w:r>
          </w:p>
        </w:tc>
        <w:tc>
          <w:tcPr>
            <w:tcW w:w="1275" w:type="dxa"/>
          </w:tcPr>
          <w:p w14:paraId="6A7C7F50" w14:textId="77777777" w:rsidR="00246C34" w:rsidRPr="002C546E" w:rsidRDefault="00246C34" w:rsidP="001300D9">
            <w:pPr>
              <w:spacing w:after="0" w:line="240" w:lineRule="auto"/>
              <w:rPr>
                <w:rFonts w:cs="Calibri"/>
                <w:sz w:val="20"/>
                <w:szCs w:val="20"/>
              </w:rPr>
            </w:pPr>
            <w:r w:rsidRPr="002C546E">
              <w:rPr>
                <w:rFonts w:cs="Calibri"/>
                <w:sz w:val="20"/>
                <w:szCs w:val="20"/>
              </w:rPr>
              <w:t>Standing</w:t>
            </w:r>
          </w:p>
        </w:tc>
      </w:tr>
      <w:tr w:rsidR="00246C34" w:rsidRPr="002C546E" w14:paraId="47B468E9" w14:textId="77777777" w:rsidTr="001300D9">
        <w:tc>
          <w:tcPr>
            <w:tcW w:w="777" w:type="dxa"/>
          </w:tcPr>
          <w:p w14:paraId="6B814D4F" w14:textId="77777777" w:rsidR="00246C34" w:rsidRPr="002C546E" w:rsidRDefault="00246C34" w:rsidP="001300D9">
            <w:pPr>
              <w:spacing w:after="0" w:line="240" w:lineRule="auto"/>
              <w:rPr>
                <w:rFonts w:cs="Calibri"/>
                <w:sz w:val="20"/>
                <w:szCs w:val="20"/>
              </w:rPr>
            </w:pPr>
            <w:r w:rsidRPr="002C546E">
              <w:rPr>
                <w:rFonts w:cs="Calibri"/>
                <w:sz w:val="20"/>
                <w:szCs w:val="20"/>
              </w:rPr>
              <w:t>05</w:t>
            </w:r>
          </w:p>
        </w:tc>
        <w:tc>
          <w:tcPr>
            <w:tcW w:w="5881" w:type="dxa"/>
          </w:tcPr>
          <w:p w14:paraId="5A7FC290" w14:textId="77777777" w:rsidR="00246C34" w:rsidRPr="002C546E" w:rsidRDefault="00246C34" w:rsidP="001300D9">
            <w:pPr>
              <w:spacing w:after="0" w:line="240" w:lineRule="auto"/>
              <w:rPr>
                <w:rFonts w:cs="Calibri"/>
                <w:sz w:val="20"/>
                <w:szCs w:val="20"/>
              </w:rPr>
            </w:pPr>
            <w:r w:rsidRPr="002C546E">
              <w:rPr>
                <w:rFonts w:cs="Calibri"/>
                <w:sz w:val="20"/>
                <w:szCs w:val="20"/>
              </w:rPr>
              <w:t>MH to follow up possible South African membership leads via the BRGM project.</w:t>
            </w:r>
          </w:p>
        </w:tc>
        <w:tc>
          <w:tcPr>
            <w:tcW w:w="1134" w:type="dxa"/>
          </w:tcPr>
          <w:p w14:paraId="7257F9AF" w14:textId="77777777" w:rsidR="00246C34" w:rsidRPr="002C546E" w:rsidRDefault="00246C34" w:rsidP="001300D9">
            <w:pPr>
              <w:spacing w:after="0" w:line="240" w:lineRule="auto"/>
              <w:rPr>
                <w:rFonts w:cs="Calibri"/>
                <w:sz w:val="20"/>
                <w:szCs w:val="20"/>
              </w:rPr>
            </w:pPr>
            <w:r w:rsidRPr="002C546E">
              <w:rPr>
                <w:rFonts w:cs="Calibri"/>
                <w:sz w:val="20"/>
                <w:szCs w:val="20"/>
              </w:rPr>
              <w:t>MH</w:t>
            </w:r>
          </w:p>
        </w:tc>
        <w:tc>
          <w:tcPr>
            <w:tcW w:w="1275" w:type="dxa"/>
          </w:tcPr>
          <w:p w14:paraId="34129394" w14:textId="77777777" w:rsidR="00246C34" w:rsidRPr="002C546E" w:rsidRDefault="00246C34" w:rsidP="001300D9">
            <w:pPr>
              <w:spacing w:after="0" w:line="240" w:lineRule="auto"/>
              <w:rPr>
                <w:rFonts w:cs="Calibri"/>
                <w:sz w:val="20"/>
                <w:szCs w:val="20"/>
              </w:rPr>
            </w:pPr>
            <w:r w:rsidRPr="002C546E">
              <w:rPr>
                <w:rFonts w:cs="Calibri"/>
                <w:sz w:val="20"/>
                <w:szCs w:val="20"/>
              </w:rPr>
              <w:t>Next Meeting</w:t>
            </w:r>
          </w:p>
        </w:tc>
      </w:tr>
      <w:tr w:rsidR="00246C34" w:rsidRPr="002C546E" w14:paraId="38E4BB81" w14:textId="77777777" w:rsidTr="001300D9">
        <w:tc>
          <w:tcPr>
            <w:tcW w:w="777" w:type="dxa"/>
          </w:tcPr>
          <w:p w14:paraId="6F298BCF" w14:textId="77777777" w:rsidR="00246C34" w:rsidRPr="002C546E" w:rsidRDefault="00246C34" w:rsidP="001300D9">
            <w:pPr>
              <w:spacing w:after="0" w:line="240" w:lineRule="auto"/>
              <w:rPr>
                <w:rFonts w:cs="Calibri"/>
                <w:sz w:val="20"/>
                <w:szCs w:val="20"/>
              </w:rPr>
            </w:pPr>
            <w:r w:rsidRPr="002C546E">
              <w:rPr>
                <w:rFonts w:cs="Calibri"/>
                <w:sz w:val="20"/>
                <w:szCs w:val="20"/>
              </w:rPr>
              <w:t>06</w:t>
            </w:r>
          </w:p>
        </w:tc>
        <w:tc>
          <w:tcPr>
            <w:tcW w:w="5881" w:type="dxa"/>
          </w:tcPr>
          <w:p w14:paraId="27E563E2" w14:textId="77777777" w:rsidR="00246C34" w:rsidRPr="002C546E" w:rsidRDefault="00246C34" w:rsidP="001300D9">
            <w:pPr>
              <w:spacing w:after="0" w:line="240" w:lineRule="auto"/>
              <w:rPr>
                <w:rFonts w:cs="Calibri"/>
                <w:sz w:val="20"/>
                <w:szCs w:val="20"/>
              </w:rPr>
            </w:pPr>
            <w:r w:rsidRPr="002C546E">
              <w:rPr>
                <w:rFonts w:cs="Calibri"/>
                <w:sz w:val="20"/>
                <w:szCs w:val="20"/>
              </w:rPr>
              <w:t>HN will work with individuals on possible membership leads.</w:t>
            </w:r>
          </w:p>
        </w:tc>
        <w:tc>
          <w:tcPr>
            <w:tcW w:w="1134" w:type="dxa"/>
          </w:tcPr>
          <w:p w14:paraId="2635AD4B" w14:textId="77777777" w:rsidR="00246C34" w:rsidRPr="002C546E" w:rsidRDefault="00246C34" w:rsidP="001300D9">
            <w:pPr>
              <w:spacing w:after="0" w:line="240" w:lineRule="auto"/>
              <w:rPr>
                <w:rFonts w:cs="Calibri"/>
                <w:color w:val="17365D"/>
                <w:sz w:val="20"/>
                <w:szCs w:val="20"/>
              </w:rPr>
            </w:pPr>
            <w:r w:rsidRPr="002C546E">
              <w:rPr>
                <w:rFonts w:cs="Calibri"/>
                <w:color w:val="17365D"/>
                <w:sz w:val="20"/>
                <w:szCs w:val="20"/>
              </w:rPr>
              <w:t>HJN</w:t>
            </w:r>
          </w:p>
        </w:tc>
        <w:tc>
          <w:tcPr>
            <w:tcW w:w="1275" w:type="dxa"/>
          </w:tcPr>
          <w:p w14:paraId="7445E811" w14:textId="4341CED1" w:rsidR="00246C34" w:rsidRPr="002C546E" w:rsidRDefault="00246C34" w:rsidP="001300D9">
            <w:pPr>
              <w:spacing w:after="0" w:line="240" w:lineRule="auto"/>
              <w:rPr>
                <w:rFonts w:cs="Calibri"/>
                <w:color w:val="17365D"/>
                <w:sz w:val="20"/>
                <w:szCs w:val="20"/>
              </w:rPr>
            </w:pPr>
            <w:r>
              <w:rPr>
                <w:rFonts w:cs="Calibri"/>
                <w:color w:val="17365D"/>
                <w:sz w:val="20"/>
                <w:szCs w:val="20"/>
              </w:rPr>
              <w:t>Ongoing</w:t>
            </w:r>
          </w:p>
        </w:tc>
      </w:tr>
      <w:tr w:rsidR="00246C34" w:rsidRPr="002C546E" w14:paraId="321BE13D" w14:textId="77777777" w:rsidTr="001300D9">
        <w:tc>
          <w:tcPr>
            <w:tcW w:w="777" w:type="dxa"/>
          </w:tcPr>
          <w:p w14:paraId="39FA09EC" w14:textId="77777777" w:rsidR="00246C34" w:rsidRPr="002C546E" w:rsidRDefault="00246C34" w:rsidP="001300D9">
            <w:pPr>
              <w:spacing w:after="0" w:line="240" w:lineRule="auto"/>
              <w:rPr>
                <w:rFonts w:cs="Calibri"/>
                <w:sz w:val="20"/>
                <w:szCs w:val="20"/>
              </w:rPr>
            </w:pPr>
            <w:r w:rsidRPr="002C546E">
              <w:rPr>
                <w:rFonts w:cs="Calibri"/>
                <w:sz w:val="20"/>
                <w:szCs w:val="20"/>
              </w:rPr>
              <w:t>07</w:t>
            </w:r>
          </w:p>
        </w:tc>
        <w:tc>
          <w:tcPr>
            <w:tcW w:w="5881" w:type="dxa"/>
          </w:tcPr>
          <w:p w14:paraId="485B7634" w14:textId="77777777" w:rsidR="00246C34" w:rsidRPr="002C546E" w:rsidRDefault="00246C34" w:rsidP="001300D9">
            <w:pPr>
              <w:spacing w:after="0" w:line="240" w:lineRule="auto"/>
              <w:rPr>
                <w:rFonts w:cs="Calibri"/>
                <w:sz w:val="20"/>
                <w:szCs w:val="20"/>
              </w:rPr>
            </w:pPr>
            <w:r w:rsidRPr="002C546E">
              <w:rPr>
                <w:rFonts w:cs="Calibri"/>
                <w:sz w:val="20"/>
                <w:szCs w:val="20"/>
              </w:rPr>
              <w:t xml:space="preserve">Everyone </w:t>
            </w:r>
            <w:proofErr w:type="gramStart"/>
            <w:r w:rsidRPr="002C546E">
              <w:rPr>
                <w:rFonts w:cs="Calibri"/>
                <w:sz w:val="20"/>
                <w:szCs w:val="20"/>
              </w:rPr>
              <w:t>think</w:t>
            </w:r>
            <w:proofErr w:type="gramEnd"/>
            <w:r w:rsidRPr="002C546E">
              <w:rPr>
                <w:rFonts w:cs="Calibri"/>
                <w:sz w:val="20"/>
                <w:szCs w:val="20"/>
              </w:rPr>
              <w:t xml:space="preserve"> about what they would like to see in the next edition of the Newsletter, including the addition of external articles and to feedback to VTH by the end of this month (March 2021).</w:t>
            </w:r>
          </w:p>
        </w:tc>
        <w:tc>
          <w:tcPr>
            <w:tcW w:w="1134" w:type="dxa"/>
          </w:tcPr>
          <w:p w14:paraId="77D29010" w14:textId="77777777" w:rsidR="00246C34" w:rsidRPr="002C546E" w:rsidRDefault="00246C34" w:rsidP="001300D9">
            <w:pPr>
              <w:spacing w:after="0" w:line="240" w:lineRule="auto"/>
              <w:rPr>
                <w:rFonts w:cs="Calibri"/>
                <w:sz w:val="20"/>
                <w:szCs w:val="20"/>
              </w:rPr>
            </w:pPr>
            <w:r w:rsidRPr="002C546E">
              <w:rPr>
                <w:rFonts w:cs="Calibri"/>
                <w:sz w:val="20"/>
                <w:szCs w:val="20"/>
              </w:rPr>
              <w:t>ALL</w:t>
            </w:r>
          </w:p>
        </w:tc>
        <w:tc>
          <w:tcPr>
            <w:tcW w:w="1275" w:type="dxa"/>
          </w:tcPr>
          <w:p w14:paraId="63EDBA95" w14:textId="77777777" w:rsidR="00246C34" w:rsidRPr="002C546E" w:rsidRDefault="00246C34" w:rsidP="001300D9">
            <w:pPr>
              <w:spacing w:after="0" w:line="240" w:lineRule="auto"/>
              <w:rPr>
                <w:rFonts w:cs="Calibri"/>
                <w:sz w:val="20"/>
                <w:szCs w:val="20"/>
              </w:rPr>
            </w:pPr>
            <w:r w:rsidRPr="002C546E">
              <w:rPr>
                <w:rFonts w:cs="Calibri"/>
                <w:sz w:val="20"/>
                <w:szCs w:val="20"/>
              </w:rPr>
              <w:t>Next Meeting</w:t>
            </w:r>
          </w:p>
        </w:tc>
      </w:tr>
      <w:tr w:rsidR="00246C34" w:rsidRPr="002C546E" w14:paraId="143C21D3" w14:textId="77777777" w:rsidTr="001300D9">
        <w:tc>
          <w:tcPr>
            <w:tcW w:w="777" w:type="dxa"/>
          </w:tcPr>
          <w:p w14:paraId="729CA558" w14:textId="77777777" w:rsidR="00246C34" w:rsidRPr="002C546E" w:rsidRDefault="00246C34" w:rsidP="001300D9">
            <w:pPr>
              <w:spacing w:after="0" w:line="240" w:lineRule="auto"/>
              <w:rPr>
                <w:rFonts w:cs="Calibri"/>
                <w:sz w:val="20"/>
                <w:szCs w:val="20"/>
              </w:rPr>
            </w:pPr>
            <w:r w:rsidRPr="002C546E">
              <w:rPr>
                <w:rFonts w:cs="Calibri"/>
                <w:sz w:val="20"/>
                <w:szCs w:val="20"/>
              </w:rPr>
              <w:t>08</w:t>
            </w:r>
          </w:p>
        </w:tc>
        <w:tc>
          <w:tcPr>
            <w:tcW w:w="5881" w:type="dxa"/>
          </w:tcPr>
          <w:p w14:paraId="7E80060B" w14:textId="7391862D" w:rsidR="00246C34" w:rsidRPr="002C546E" w:rsidRDefault="00246C34" w:rsidP="001300D9">
            <w:pPr>
              <w:spacing w:after="0" w:line="240" w:lineRule="auto"/>
              <w:rPr>
                <w:rFonts w:cs="Calibri"/>
                <w:sz w:val="20"/>
                <w:szCs w:val="20"/>
              </w:rPr>
            </w:pPr>
            <w:r w:rsidRPr="002C546E">
              <w:rPr>
                <w:rFonts w:cs="Calibri"/>
                <w:sz w:val="20"/>
                <w:szCs w:val="20"/>
              </w:rPr>
              <w:t>KR will continue to work with Admin on securing a possible date for the WCOGS &amp; OneGeology collaboration meeting and report back at the next OG meeting in June.</w:t>
            </w:r>
          </w:p>
        </w:tc>
        <w:tc>
          <w:tcPr>
            <w:tcW w:w="1134" w:type="dxa"/>
          </w:tcPr>
          <w:p w14:paraId="1074D58D" w14:textId="77777777" w:rsidR="00246C34" w:rsidRPr="002C546E" w:rsidRDefault="00246C34" w:rsidP="001300D9">
            <w:pPr>
              <w:spacing w:after="0" w:line="240" w:lineRule="auto"/>
              <w:rPr>
                <w:rFonts w:cs="Calibri"/>
                <w:sz w:val="20"/>
                <w:szCs w:val="20"/>
              </w:rPr>
            </w:pPr>
            <w:r w:rsidRPr="002C546E">
              <w:rPr>
                <w:rFonts w:cs="Calibri"/>
                <w:sz w:val="20"/>
                <w:szCs w:val="20"/>
              </w:rPr>
              <w:t>KR/Admin</w:t>
            </w:r>
          </w:p>
        </w:tc>
        <w:tc>
          <w:tcPr>
            <w:tcW w:w="1275" w:type="dxa"/>
          </w:tcPr>
          <w:p w14:paraId="6D3137F2" w14:textId="77777777" w:rsidR="00246C34" w:rsidRPr="002C546E" w:rsidRDefault="00246C34" w:rsidP="001300D9">
            <w:pPr>
              <w:spacing w:after="0" w:line="240" w:lineRule="auto"/>
              <w:rPr>
                <w:rFonts w:cs="Calibri"/>
                <w:sz w:val="20"/>
                <w:szCs w:val="20"/>
              </w:rPr>
            </w:pPr>
            <w:r w:rsidRPr="002C546E">
              <w:rPr>
                <w:rFonts w:cs="Calibri"/>
                <w:sz w:val="20"/>
                <w:szCs w:val="20"/>
              </w:rPr>
              <w:t>Next Meeting</w:t>
            </w:r>
          </w:p>
        </w:tc>
      </w:tr>
    </w:tbl>
    <w:p w14:paraId="53886FE9" w14:textId="77777777" w:rsidR="00B353F3" w:rsidRPr="00F56C68" w:rsidRDefault="00B353F3" w:rsidP="00B353F3">
      <w:pPr>
        <w:pStyle w:val="ListParagraph"/>
        <w:tabs>
          <w:tab w:val="left" w:pos="3075"/>
        </w:tabs>
        <w:spacing w:line="360" w:lineRule="auto"/>
        <w:ind w:left="425"/>
        <w:rPr>
          <w:rFonts w:asciiTheme="minorHAnsi" w:hAnsiTheme="minorHAnsi" w:cstheme="minorHAnsi"/>
          <w:color w:val="1F497D" w:themeColor="text2"/>
          <w:sz w:val="24"/>
        </w:rPr>
      </w:pPr>
    </w:p>
    <w:p w14:paraId="58F38836" w14:textId="074A8AAC" w:rsidR="008D5F2F" w:rsidRPr="008D5F2F" w:rsidRDefault="002734DC" w:rsidP="008D5F2F">
      <w:pPr>
        <w:pStyle w:val="ListParagraph"/>
        <w:numPr>
          <w:ilvl w:val="0"/>
          <w:numId w:val="1"/>
        </w:numPr>
        <w:tabs>
          <w:tab w:val="left" w:pos="3075"/>
        </w:tabs>
        <w:spacing w:line="360" w:lineRule="auto"/>
        <w:ind w:left="425" w:hanging="425"/>
        <w:rPr>
          <w:rFonts w:asciiTheme="minorHAnsi" w:hAnsiTheme="minorHAnsi" w:cstheme="minorHAnsi"/>
          <w:b/>
          <w:color w:val="1F497D" w:themeColor="text2"/>
          <w:sz w:val="24"/>
        </w:rPr>
      </w:pPr>
      <w:r w:rsidRPr="00F56C68">
        <w:rPr>
          <w:rFonts w:asciiTheme="minorHAnsi" w:hAnsiTheme="minorHAnsi" w:cstheme="minorHAnsi"/>
          <w:b/>
          <w:color w:val="1F497D" w:themeColor="text2"/>
          <w:sz w:val="24"/>
        </w:rPr>
        <w:t xml:space="preserve">Updates </w:t>
      </w:r>
      <w:r w:rsidR="00D71ABF">
        <w:rPr>
          <w:rFonts w:asciiTheme="minorHAnsi" w:hAnsiTheme="minorHAnsi" w:cstheme="minorHAnsi"/>
          <w:b/>
          <w:color w:val="1F497D" w:themeColor="text2"/>
          <w:sz w:val="24"/>
        </w:rPr>
        <w:t>on</w:t>
      </w:r>
      <w:r w:rsidRPr="00F56C68">
        <w:rPr>
          <w:rFonts w:asciiTheme="minorHAnsi" w:hAnsiTheme="minorHAnsi" w:cstheme="minorHAnsi"/>
          <w:b/>
          <w:color w:val="1F497D" w:themeColor="text2"/>
          <w:sz w:val="24"/>
        </w:rPr>
        <w:t xml:space="preserve"> </w:t>
      </w:r>
      <w:r w:rsidR="004931C3" w:rsidRPr="00F56C68">
        <w:rPr>
          <w:rFonts w:asciiTheme="minorHAnsi" w:hAnsiTheme="minorHAnsi" w:cstheme="minorHAnsi"/>
          <w:b/>
          <w:color w:val="1F497D" w:themeColor="text2"/>
          <w:sz w:val="24"/>
        </w:rPr>
        <w:t xml:space="preserve">Digital Twin </w:t>
      </w:r>
      <w:r w:rsidR="00D71ABF">
        <w:rPr>
          <w:rFonts w:asciiTheme="minorHAnsi" w:hAnsiTheme="minorHAnsi" w:cstheme="minorHAnsi"/>
          <w:b/>
          <w:color w:val="1F497D" w:themeColor="text2"/>
          <w:sz w:val="24"/>
        </w:rPr>
        <w:t>working group and Terms of Reference</w:t>
      </w:r>
      <w:r w:rsidR="00EE0AE6" w:rsidRPr="00F56C68">
        <w:rPr>
          <w:rFonts w:asciiTheme="minorHAnsi" w:hAnsiTheme="minorHAnsi" w:cstheme="minorHAnsi"/>
          <w:b/>
          <w:color w:val="1F497D" w:themeColor="text2"/>
          <w:sz w:val="24"/>
        </w:rPr>
        <w:t xml:space="preserve"> (</w:t>
      </w:r>
      <w:r w:rsidR="00D71ABF">
        <w:rPr>
          <w:rFonts w:asciiTheme="minorHAnsi" w:hAnsiTheme="minorHAnsi" w:cstheme="minorHAnsi"/>
          <w:b/>
          <w:color w:val="1F497D" w:themeColor="text2"/>
          <w:sz w:val="24"/>
        </w:rPr>
        <w:t>HN</w:t>
      </w:r>
      <w:r w:rsidR="00EE0AE6" w:rsidRPr="00F56C68">
        <w:rPr>
          <w:rFonts w:asciiTheme="minorHAnsi" w:hAnsiTheme="minorHAnsi" w:cstheme="minorHAnsi"/>
          <w:b/>
          <w:color w:val="1F497D" w:themeColor="text2"/>
          <w:sz w:val="24"/>
        </w:rPr>
        <w:t>)</w:t>
      </w:r>
    </w:p>
    <w:p w14:paraId="34A67615" w14:textId="77777777" w:rsidR="00EE0AE6" w:rsidRPr="00F56C68" w:rsidRDefault="00EE0AE6" w:rsidP="006069BB">
      <w:pPr>
        <w:pStyle w:val="ListParagraph"/>
        <w:numPr>
          <w:ilvl w:val="0"/>
          <w:numId w:val="1"/>
        </w:numPr>
        <w:tabs>
          <w:tab w:val="left" w:pos="3075"/>
        </w:tabs>
        <w:spacing w:line="360" w:lineRule="auto"/>
        <w:ind w:left="425" w:hanging="425"/>
        <w:rPr>
          <w:rFonts w:asciiTheme="minorHAnsi" w:hAnsiTheme="minorHAnsi" w:cstheme="minorHAnsi"/>
          <w:b/>
          <w:color w:val="1F497D" w:themeColor="text2"/>
          <w:sz w:val="24"/>
        </w:rPr>
      </w:pPr>
      <w:r w:rsidRPr="00F56C68">
        <w:rPr>
          <w:rFonts w:asciiTheme="minorHAnsi" w:hAnsiTheme="minorHAnsi" w:cstheme="minorHAnsi"/>
          <w:b/>
          <w:color w:val="1F497D" w:themeColor="text2"/>
          <w:sz w:val="24"/>
        </w:rPr>
        <w:t>Ongoing discussions with CGMW &amp; CGI</w:t>
      </w:r>
      <w:r w:rsidR="003B1F3C" w:rsidRPr="00F56C68">
        <w:rPr>
          <w:rFonts w:asciiTheme="minorHAnsi" w:hAnsiTheme="minorHAnsi" w:cstheme="minorHAnsi"/>
          <w:b/>
          <w:color w:val="1F497D" w:themeColor="text2"/>
          <w:sz w:val="24"/>
        </w:rPr>
        <w:t xml:space="preserve"> (MH)</w:t>
      </w:r>
    </w:p>
    <w:p w14:paraId="710CC364" w14:textId="77777777" w:rsidR="003B1F3C" w:rsidRPr="00F56C68" w:rsidRDefault="003B1F3C" w:rsidP="003B1F3C">
      <w:pPr>
        <w:pStyle w:val="ListParagraph"/>
        <w:numPr>
          <w:ilvl w:val="0"/>
          <w:numId w:val="1"/>
        </w:numPr>
        <w:tabs>
          <w:tab w:val="left" w:pos="3075"/>
        </w:tabs>
        <w:spacing w:line="240" w:lineRule="auto"/>
        <w:ind w:left="425" w:hanging="425"/>
        <w:rPr>
          <w:rFonts w:asciiTheme="minorHAnsi" w:hAnsiTheme="minorHAnsi" w:cstheme="minorHAnsi"/>
          <w:b/>
          <w:color w:val="1F497D" w:themeColor="text2"/>
          <w:sz w:val="24"/>
        </w:rPr>
      </w:pPr>
      <w:r w:rsidRPr="00F56C68">
        <w:rPr>
          <w:rFonts w:asciiTheme="minorHAnsi" w:hAnsiTheme="minorHAnsi" w:cstheme="minorHAnsi"/>
          <w:b/>
          <w:color w:val="1F497D" w:themeColor="text2"/>
          <w:sz w:val="24"/>
        </w:rPr>
        <w:t>Finance and Membership (HN)</w:t>
      </w:r>
    </w:p>
    <w:p w14:paraId="11B0C346" w14:textId="77777777" w:rsidR="003B1F3C" w:rsidRDefault="003B1F3C" w:rsidP="003B1F3C">
      <w:pPr>
        <w:pStyle w:val="NoSpacing"/>
        <w:numPr>
          <w:ilvl w:val="0"/>
          <w:numId w:val="5"/>
        </w:numPr>
      </w:pPr>
      <w:r w:rsidRPr="00EE0AE6">
        <w:t>2021 subscription update</w:t>
      </w:r>
    </w:p>
    <w:p w14:paraId="4540164B" w14:textId="63DB581F" w:rsidR="009E0693" w:rsidRDefault="009E0693" w:rsidP="003B1F3C">
      <w:pPr>
        <w:pStyle w:val="NoSpacing"/>
        <w:numPr>
          <w:ilvl w:val="0"/>
          <w:numId w:val="5"/>
        </w:numPr>
      </w:pPr>
      <w:r>
        <w:t>New membership</w:t>
      </w:r>
    </w:p>
    <w:p w14:paraId="46A4081F" w14:textId="77777777" w:rsidR="003B1F3C" w:rsidRDefault="003B1F3C" w:rsidP="00F56C68">
      <w:pPr>
        <w:pStyle w:val="NoSpacing"/>
      </w:pPr>
    </w:p>
    <w:p w14:paraId="1DD8750A" w14:textId="77777777" w:rsidR="003B1F3C" w:rsidRPr="00F94A98" w:rsidRDefault="003B1F3C" w:rsidP="003B1F3C">
      <w:pPr>
        <w:pStyle w:val="ListParagraph"/>
        <w:numPr>
          <w:ilvl w:val="0"/>
          <w:numId w:val="1"/>
        </w:numPr>
        <w:tabs>
          <w:tab w:val="left" w:pos="3075"/>
        </w:tabs>
        <w:spacing w:line="240" w:lineRule="auto"/>
        <w:ind w:left="425" w:hanging="425"/>
        <w:rPr>
          <w:rFonts w:asciiTheme="minorHAnsi" w:hAnsiTheme="minorHAnsi" w:cstheme="minorHAnsi"/>
          <w:b/>
          <w:color w:val="1F497D" w:themeColor="text2"/>
          <w:sz w:val="24"/>
        </w:rPr>
      </w:pPr>
      <w:r w:rsidRPr="00F94A98">
        <w:rPr>
          <w:rFonts w:asciiTheme="minorHAnsi" w:hAnsiTheme="minorHAnsi" w:cstheme="minorHAnsi"/>
          <w:b/>
          <w:color w:val="1F497D" w:themeColor="text2"/>
          <w:sz w:val="24"/>
        </w:rPr>
        <w:t xml:space="preserve">Communication and Outreach </w:t>
      </w:r>
    </w:p>
    <w:p w14:paraId="140ECA11" w14:textId="77777777" w:rsidR="003B1F3C" w:rsidRDefault="003B1F3C" w:rsidP="003B1F3C">
      <w:pPr>
        <w:pStyle w:val="NoSpacing"/>
        <w:numPr>
          <w:ilvl w:val="0"/>
          <w:numId w:val="4"/>
        </w:numPr>
      </w:pPr>
      <w:r>
        <w:t>Website (HN)</w:t>
      </w:r>
    </w:p>
    <w:p w14:paraId="166AA1F4" w14:textId="1CAD261A" w:rsidR="003B1F3C" w:rsidRDefault="003B1F3C" w:rsidP="003B1F3C">
      <w:pPr>
        <w:pStyle w:val="NoSpacing"/>
        <w:numPr>
          <w:ilvl w:val="0"/>
          <w:numId w:val="4"/>
        </w:numPr>
      </w:pPr>
      <w:r>
        <w:t>Newsletter/ News update reports (VTH)</w:t>
      </w:r>
    </w:p>
    <w:p w14:paraId="399B65B9" w14:textId="2410838C" w:rsidR="00147F51" w:rsidRDefault="00147F51" w:rsidP="003B1F3C">
      <w:pPr>
        <w:pStyle w:val="NoSpacing"/>
        <w:numPr>
          <w:ilvl w:val="0"/>
          <w:numId w:val="4"/>
        </w:numPr>
      </w:pPr>
      <w:r>
        <w:t xml:space="preserve">OneGeology impact story ideas (societal, mining </w:t>
      </w:r>
      <w:proofErr w:type="gramStart"/>
      <w:r>
        <w:t>etc..</w:t>
      </w:r>
      <w:proofErr w:type="gramEnd"/>
      <w:r>
        <w:t>) Chair</w:t>
      </w:r>
    </w:p>
    <w:p w14:paraId="6ED2FD00" w14:textId="77777777" w:rsidR="00147F51" w:rsidRDefault="00147F51" w:rsidP="008D5F2F">
      <w:pPr>
        <w:pStyle w:val="NoSpacing"/>
        <w:tabs>
          <w:tab w:val="left" w:pos="1276"/>
        </w:tabs>
        <w:ind w:left="1276"/>
      </w:pPr>
    </w:p>
    <w:p w14:paraId="13D3D4D3" w14:textId="77777777" w:rsidR="003B1F3C" w:rsidRDefault="003B1F3C" w:rsidP="003B1F3C">
      <w:pPr>
        <w:pStyle w:val="NoSpacing"/>
        <w:ind w:left="720"/>
      </w:pPr>
      <w:bookmarkStart w:id="0" w:name="_GoBack"/>
      <w:bookmarkEnd w:id="0"/>
    </w:p>
    <w:p w14:paraId="40986B8F" w14:textId="77777777" w:rsidR="003B1F3C" w:rsidRPr="00F94A98" w:rsidRDefault="003B1F3C" w:rsidP="00F56C68">
      <w:pPr>
        <w:pStyle w:val="ListParagraph"/>
        <w:numPr>
          <w:ilvl w:val="0"/>
          <w:numId w:val="1"/>
        </w:numPr>
        <w:tabs>
          <w:tab w:val="left" w:pos="3075"/>
        </w:tabs>
        <w:spacing w:line="240" w:lineRule="auto"/>
        <w:ind w:left="425" w:hanging="425"/>
        <w:rPr>
          <w:rFonts w:asciiTheme="minorHAnsi" w:hAnsiTheme="minorHAnsi" w:cstheme="minorHAnsi"/>
          <w:b/>
          <w:color w:val="1F497D" w:themeColor="text2"/>
          <w:sz w:val="24"/>
        </w:rPr>
      </w:pPr>
      <w:r w:rsidRPr="00F94A98">
        <w:rPr>
          <w:rFonts w:asciiTheme="minorHAnsi" w:hAnsiTheme="minorHAnsi" w:cstheme="minorHAnsi"/>
          <w:b/>
          <w:color w:val="1F497D" w:themeColor="text2"/>
          <w:sz w:val="24"/>
        </w:rPr>
        <w:t>Technical Updates (JP/NM)</w:t>
      </w:r>
    </w:p>
    <w:p w14:paraId="32631CAD" w14:textId="77777777" w:rsidR="003B1F3C" w:rsidRDefault="003B1F3C" w:rsidP="003B1F3C">
      <w:pPr>
        <w:pStyle w:val="NoSpacing"/>
        <w:numPr>
          <w:ilvl w:val="0"/>
          <w:numId w:val="2"/>
        </w:numPr>
      </w:pPr>
      <w:r>
        <w:t>GitHub Licencing (NM/MH)</w:t>
      </w:r>
    </w:p>
    <w:p w14:paraId="1F4FD684" w14:textId="77777777" w:rsidR="003B1F3C" w:rsidRPr="008F7748" w:rsidRDefault="003B1F3C" w:rsidP="003B1F3C">
      <w:pPr>
        <w:pStyle w:val="NoSpacing"/>
        <w:numPr>
          <w:ilvl w:val="0"/>
          <w:numId w:val="2"/>
        </w:numPr>
      </w:pPr>
      <w:r w:rsidRPr="008F7748">
        <w:t>Portal – updates (NM)</w:t>
      </w:r>
    </w:p>
    <w:p w14:paraId="54E54C3C" w14:textId="77777777" w:rsidR="003B1F3C" w:rsidRPr="008F7748" w:rsidRDefault="003B1F3C" w:rsidP="003B1F3C">
      <w:pPr>
        <w:pStyle w:val="NoSpacing"/>
        <w:numPr>
          <w:ilvl w:val="0"/>
          <w:numId w:val="2"/>
        </w:numPr>
      </w:pPr>
      <w:r w:rsidRPr="008F7748">
        <w:t>Portal Stats Report (N</w:t>
      </w:r>
      <w:r>
        <w:t>M</w:t>
      </w:r>
      <w:r w:rsidRPr="008F7748">
        <w:t>)</w:t>
      </w:r>
    </w:p>
    <w:p w14:paraId="7BAA822B" w14:textId="77777777" w:rsidR="003B1F3C" w:rsidRDefault="003B1F3C" w:rsidP="003B1F3C">
      <w:pPr>
        <w:pStyle w:val="NoSpacing"/>
        <w:numPr>
          <w:ilvl w:val="0"/>
          <w:numId w:val="2"/>
        </w:numPr>
      </w:pPr>
      <w:r w:rsidRPr="008F7748">
        <w:t>OneGeology Help update (JP)</w:t>
      </w:r>
    </w:p>
    <w:p w14:paraId="5750ACCC" w14:textId="77777777" w:rsidR="007710AE" w:rsidRDefault="00872B02" w:rsidP="003B1F3C">
      <w:pPr>
        <w:pStyle w:val="NoSpacing"/>
        <w:numPr>
          <w:ilvl w:val="0"/>
          <w:numId w:val="2"/>
        </w:numPr>
      </w:pPr>
      <w:r>
        <w:t>Admin processes (JP)</w:t>
      </w:r>
    </w:p>
    <w:p w14:paraId="4D01EDA4" w14:textId="77777777" w:rsidR="003B1F3C" w:rsidRDefault="003B1F3C" w:rsidP="00872B02">
      <w:pPr>
        <w:pStyle w:val="NoSpacing"/>
        <w:numPr>
          <w:ilvl w:val="0"/>
          <w:numId w:val="2"/>
        </w:numPr>
      </w:pPr>
      <w:r>
        <w:t>TIG update (JP)</w:t>
      </w:r>
    </w:p>
    <w:p w14:paraId="5E069D1E" w14:textId="77777777" w:rsidR="00F94A98" w:rsidRPr="008F7748" w:rsidRDefault="00F94A98" w:rsidP="00F94A98">
      <w:pPr>
        <w:pStyle w:val="NoSpacing"/>
        <w:ind w:left="720"/>
      </w:pPr>
    </w:p>
    <w:p w14:paraId="6CE02ADD" w14:textId="67C9EA54" w:rsidR="007E5870" w:rsidRDefault="007E5870" w:rsidP="003B1F3C">
      <w:pPr>
        <w:pStyle w:val="ListParagraph"/>
        <w:numPr>
          <w:ilvl w:val="0"/>
          <w:numId w:val="1"/>
        </w:numPr>
        <w:tabs>
          <w:tab w:val="left" w:pos="3075"/>
        </w:tabs>
        <w:spacing w:line="240" w:lineRule="auto"/>
        <w:ind w:left="425" w:hanging="425"/>
        <w:rPr>
          <w:rFonts w:asciiTheme="minorHAnsi" w:hAnsiTheme="minorHAnsi" w:cstheme="minorHAnsi"/>
          <w:b/>
          <w:color w:val="1F497D" w:themeColor="text2"/>
          <w:sz w:val="24"/>
        </w:rPr>
      </w:pPr>
      <w:r w:rsidRPr="00F56C68">
        <w:rPr>
          <w:rFonts w:asciiTheme="minorHAnsi" w:hAnsiTheme="minorHAnsi" w:cstheme="minorHAnsi"/>
          <w:b/>
          <w:color w:val="1F497D" w:themeColor="text2"/>
          <w:sz w:val="24"/>
        </w:rPr>
        <w:lastRenderedPageBreak/>
        <w:t xml:space="preserve">Forthcoming </w:t>
      </w:r>
      <w:r w:rsidR="002B5E1F" w:rsidRPr="00F56C68">
        <w:rPr>
          <w:rFonts w:asciiTheme="minorHAnsi" w:hAnsiTheme="minorHAnsi" w:cstheme="minorHAnsi"/>
          <w:b/>
          <w:color w:val="1F497D" w:themeColor="text2"/>
          <w:sz w:val="24"/>
        </w:rPr>
        <w:t xml:space="preserve">Events &amp; </w:t>
      </w:r>
      <w:r w:rsidRPr="00F56C68">
        <w:rPr>
          <w:rFonts w:asciiTheme="minorHAnsi" w:hAnsiTheme="minorHAnsi" w:cstheme="minorHAnsi"/>
          <w:b/>
          <w:color w:val="1F497D" w:themeColor="text2"/>
          <w:sz w:val="24"/>
        </w:rPr>
        <w:t>OneGeology Meetings</w:t>
      </w:r>
      <w:r w:rsidR="00D666E3" w:rsidRPr="00F56C68">
        <w:rPr>
          <w:rFonts w:asciiTheme="minorHAnsi" w:hAnsiTheme="minorHAnsi" w:cstheme="minorHAnsi"/>
          <w:b/>
          <w:color w:val="1F497D" w:themeColor="text2"/>
          <w:sz w:val="24"/>
        </w:rPr>
        <w:t xml:space="preserve"> (Chair)</w:t>
      </w:r>
    </w:p>
    <w:p w14:paraId="482F7D98" w14:textId="02051E20" w:rsidR="008D5F2F" w:rsidRPr="008D5F2F" w:rsidRDefault="008D5F2F" w:rsidP="008D5F2F">
      <w:pPr>
        <w:pStyle w:val="ListParagraph"/>
        <w:numPr>
          <w:ilvl w:val="0"/>
          <w:numId w:val="11"/>
        </w:numPr>
        <w:tabs>
          <w:tab w:val="left" w:pos="3075"/>
        </w:tabs>
        <w:spacing w:line="240" w:lineRule="auto"/>
        <w:ind w:left="709" w:hanging="283"/>
        <w:rPr>
          <w:rFonts w:asciiTheme="minorHAnsi" w:hAnsiTheme="minorHAnsi" w:cstheme="minorHAnsi"/>
          <w:sz w:val="24"/>
        </w:rPr>
      </w:pPr>
      <w:r w:rsidRPr="008D5F2F">
        <w:rPr>
          <w:rFonts w:asciiTheme="minorHAnsi" w:hAnsiTheme="minorHAnsi" w:cstheme="minorHAnsi"/>
          <w:sz w:val="24"/>
        </w:rPr>
        <w:t>Next meeting is in Sept TBC</w:t>
      </w:r>
    </w:p>
    <w:p w14:paraId="196158D1" w14:textId="2F09EA6C" w:rsidR="008D5F2F" w:rsidRPr="008D5F2F" w:rsidRDefault="008D5F2F" w:rsidP="008D5F2F">
      <w:pPr>
        <w:pStyle w:val="ListParagraph"/>
        <w:numPr>
          <w:ilvl w:val="0"/>
          <w:numId w:val="11"/>
        </w:numPr>
        <w:tabs>
          <w:tab w:val="left" w:pos="3075"/>
        </w:tabs>
        <w:spacing w:line="240" w:lineRule="auto"/>
        <w:ind w:left="709" w:hanging="283"/>
        <w:rPr>
          <w:rFonts w:asciiTheme="minorHAnsi" w:hAnsiTheme="minorHAnsi" w:cstheme="minorHAnsi"/>
          <w:sz w:val="24"/>
        </w:rPr>
      </w:pPr>
      <w:r w:rsidRPr="008D5F2F">
        <w:rPr>
          <w:rFonts w:asciiTheme="minorHAnsi" w:hAnsiTheme="minorHAnsi" w:cstheme="minorHAnsi"/>
          <w:sz w:val="24"/>
        </w:rPr>
        <w:t>OSSC Meeting in Sept TBC</w:t>
      </w:r>
    </w:p>
    <w:p w14:paraId="6ED9473C" w14:textId="77777777" w:rsidR="002B5E1F" w:rsidRPr="00BA2209" w:rsidRDefault="002B5E1F" w:rsidP="002B5E1F">
      <w:pPr>
        <w:pStyle w:val="NoSpacing"/>
        <w:ind w:left="720"/>
      </w:pPr>
    </w:p>
    <w:p w14:paraId="208EB8D1" w14:textId="77777777" w:rsidR="003B1F3C" w:rsidRPr="00F56C68" w:rsidRDefault="007E5870" w:rsidP="0082749C">
      <w:pPr>
        <w:pStyle w:val="ListParagraph"/>
        <w:numPr>
          <w:ilvl w:val="0"/>
          <w:numId w:val="1"/>
        </w:numPr>
        <w:tabs>
          <w:tab w:val="left" w:pos="3075"/>
        </w:tabs>
        <w:spacing w:line="360" w:lineRule="auto"/>
        <w:ind w:left="425" w:hanging="425"/>
        <w:rPr>
          <w:rFonts w:asciiTheme="minorHAnsi" w:hAnsiTheme="minorHAnsi" w:cstheme="minorHAnsi"/>
          <w:b/>
          <w:color w:val="1F497D" w:themeColor="text2"/>
          <w:sz w:val="24"/>
        </w:rPr>
      </w:pPr>
      <w:r w:rsidRPr="00F56C68">
        <w:rPr>
          <w:rFonts w:asciiTheme="minorHAnsi" w:hAnsiTheme="minorHAnsi" w:cstheme="minorHAnsi"/>
          <w:b/>
          <w:color w:val="1F497D" w:themeColor="text2"/>
          <w:sz w:val="24"/>
        </w:rPr>
        <w:t xml:space="preserve"> AOB</w:t>
      </w:r>
    </w:p>
    <w:p w14:paraId="1E54F2AF" w14:textId="1DB61530" w:rsidR="000819D7" w:rsidRDefault="000819D7" w:rsidP="006069BB">
      <w:pPr>
        <w:pStyle w:val="ListParagraph"/>
        <w:numPr>
          <w:ilvl w:val="0"/>
          <w:numId w:val="1"/>
        </w:numPr>
        <w:tabs>
          <w:tab w:val="left" w:pos="3075"/>
        </w:tabs>
        <w:spacing w:line="360" w:lineRule="auto"/>
        <w:ind w:left="425" w:hanging="425"/>
        <w:rPr>
          <w:rFonts w:asciiTheme="minorHAnsi" w:hAnsiTheme="minorHAnsi" w:cstheme="minorHAnsi"/>
          <w:b/>
          <w:color w:val="1F497D" w:themeColor="text2"/>
          <w:sz w:val="24"/>
        </w:rPr>
      </w:pPr>
      <w:r w:rsidRPr="00F56C68">
        <w:rPr>
          <w:rFonts w:asciiTheme="minorHAnsi" w:hAnsiTheme="minorHAnsi" w:cstheme="minorHAnsi"/>
          <w:b/>
          <w:color w:val="1F497D" w:themeColor="text2"/>
          <w:sz w:val="24"/>
        </w:rPr>
        <w:t>Date and Time of Next OOG</w:t>
      </w:r>
      <w:r w:rsidR="006114EF" w:rsidRPr="00F56C68">
        <w:rPr>
          <w:rFonts w:asciiTheme="minorHAnsi" w:hAnsiTheme="minorHAnsi" w:cstheme="minorHAnsi"/>
          <w:b/>
          <w:color w:val="1F497D" w:themeColor="text2"/>
          <w:sz w:val="24"/>
        </w:rPr>
        <w:t xml:space="preserve"> meeting</w:t>
      </w:r>
    </w:p>
    <w:p w14:paraId="6D5793FF" w14:textId="49738DFF" w:rsidR="00EF132A" w:rsidRPr="00F42D5D" w:rsidRDefault="00EF132A" w:rsidP="00F42D5D">
      <w:pPr>
        <w:pStyle w:val="ListParagraph"/>
        <w:numPr>
          <w:ilvl w:val="0"/>
          <w:numId w:val="14"/>
        </w:numPr>
      </w:pPr>
      <w:r w:rsidRPr="00F42D5D">
        <w:t>Operation Group Meeting in September date tbc</w:t>
      </w:r>
    </w:p>
    <w:p w14:paraId="711B38B0" w14:textId="2D799A98" w:rsidR="00EF132A" w:rsidRPr="00F42D5D" w:rsidRDefault="00EF132A" w:rsidP="00F42D5D">
      <w:pPr>
        <w:pStyle w:val="ListParagraph"/>
        <w:numPr>
          <w:ilvl w:val="0"/>
          <w:numId w:val="14"/>
        </w:numPr>
      </w:pPr>
      <w:r w:rsidRPr="00F42D5D">
        <w:t xml:space="preserve">Strategic Steering </w:t>
      </w:r>
      <w:r w:rsidR="00F42D5D">
        <w:t>gr</w:t>
      </w:r>
      <w:r w:rsidRPr="00F42D5D">
        <w:t xml:space="preserve">oup Meeting in </w:t>
      </w:r>
      <w:r w:rsidR="00F42D5D" w:rsidRPr="00F42D5D">
        <w:t>Sep</w:t>
      </w:r>
      <w:r w:rsidRPr="00F42D5D">
        <w:t>tember</w:t>
      </w:r>
      <w:r w:rsidR="00F42D5D" w:rsidRPr="00F42D5D">
        <w:t>, date tbc</w:t>
      </w:r>
    </w:p>
    <w:sectPr w:rsidR="00EF132A" w:rsidRPr="00F42D5D" w:rsidSect="00135148">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A33CD" w14:textId="77777777" w:rsidR="00B84825" w:rsidRDefault="00B84825" w:rsidP="002E3765">
      <w:pPr>
        <w:spacing w:after="0" w:line="240" w:lineRule="auto"/>
      </w:pPr>
      <w:r>
        <w:separator/>
      </w:r>
    </w:p>
  </w:endnote>
  <w:endnote w:type="continuationSeparator" w:id="0">
    <w:p w14:paraId="6B4CC5CE" w14:textId="77777777" w:rsidR="00B84825" w:rsidRDefault="00B84825" w:rsidP="002E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F479B" w14:textId="77777777" w:rsidR="00B84825" w:rsidRDefault="00B84825" w:rsidP="002E3765">
      <w:pPr>
        <w:spacing w:after="0" w:line="240" w:lineRule="auto"/>
      </w:pPr>
      <w:r>
        <w:separator/>
      </w:r>
    </w:p>
  </w:footnote>
  <w:footnote w:type="continuationSeparator" w:id="0">
    <w:p w14:paraId="363F3BC2" w14:textId="77777777" w:rsidR="00B84825" w:rsidRDefault="00B84825" w:rsidP="002E3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D533E" w14:textId="77777777" w:rsidR="00135148" w:rsidRDefault="00135148">
    <w:pPr>
      <w:pStyle w:val="Header"/>
    </w:pPr>
    <w:r>
      <w:rPr>
        <w:noProof/>
        <w:lang w:eastAsia="en-GB"/>
      </w:rPr>
      <w:drawing>
        <wp:anchor distT="0" distB="0" distL="114300" distR="114300" simplePos="0" relativeHeight="251658240" behindDoc="1" locked="0" layoutInCell="1" allowOverlap="1" wp14:anchorId="65DBF218" wp14:editId="41E3664C">
          <wp:simplePos x="0" y="0"/>
          <wp:positionH relativeFrom="margin">
            <wp:align>center</wp:align>
          </wp:positionH>
          <wp:positionV relativeFrom="paragraph">
            <wp:posOffset>-163830</wp:posOffset>
          </wp:positionV>
          <wp:extent cx="6328410" cy="6159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8410" cy="6159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15E8B"/>
    <w:multiLevelType w:val="hybridMultilevel"/>
    <w:tmpl w:val="90F6C7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3764E8"/>
    <w:multiLevelType w:val="hybridMultilevel"/>
    <w:tmpl w:val="DCEAC168"/>
    <w:lvl w:ilvl="0" w:tplc="0809000B">
      <w:start w:val="1"/>
      <w:numFmt w:val="bullet"/>
      <w:lvlText w:val=""/>
      <w:lvlJc w:val="left"/>
      <w:pPr>
        <w:ind w:left="1145" w:hanging="360"/>
      </w:pPr>
      <w:rPr>
        <w:rFonts w:ascii="Wingdings" w:hAnsi="Wingding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 w15:restartNumberingAfterBreak="0">
    <w:nsid w:val="2F405850"/>
    <w:multiLevelType w:val="hybridMultilevel"/>
    <w:tmpl w:val="814CB1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DD75FD"/>
    <w:multiLevelType w:val="hybridMultilevel"/>
    <w:tmpl w:val="5344C506"/>
    <w:lvl w:ilvl="0" w:tplc="0809000B">
      <w:start w:val="1"/>
      <w:numFmt w:val="bullet"/>
      <w:lvlText w:val=""/>
      <w:lvlJc w:val="left"/>
      <w:pPr>
        <w:ind w:left="1145" w:hanging="360"/>
      </w:pPr>
      <w:rPr>
        <w:rFonts w:ascii="Wingdings" w:hAnsi="Wingding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346A7C1A"/>
    <w:multiLevelType w:val="hybridMultilevel"/>
    <w:tmpl w:val="8320CF5A"/>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46A74808"/>
    <w:multiLevelType w:val="hybridMultilevel"/>
    <w:tmpl w:val="470AC3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AF64C7"/>
    <w:multiLevelType w:val="hybridMultilevel"/>
    <w:tmpl w:val="09B02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B313DA"/>
    <w:multiLevelType w:val="hybridMultilevel"/>
    <w:tmpl w:val="A75E66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FA026E"/>
    <w:multiLevelType w:val="hybridMultilevel"/>
    <w:tmpl w:val="B89E32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0832BE"/>
    <w:multiLevelType w:val="hybridMultilevel"/>
    <w:tmpl w:val="D8000E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D44B6E"/>
    <w:multiLevelType w:val="hybridMultilevel"/>
    <w:tmpl w:val="E42AE3F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D9D0065"/>
    <w:multiLevelType w:val="hybridMultilevel"/>
    <w:tmpl w:val="8E32BC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4B5B13"/>
    <w:multiLevelType w:val="hybridMultilevel"/>
    <w:tmpl w:val="AE5C8DAA"/>
    <w:lvl w:ilvl="0" w:tplc="29E45732">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6DF0D26"/>
    <w:multiLevelType w:val="hybridMultilevel"/>
    <w:tmpl w:val="1EC23B4E"/>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2"/>
  </w:num>
  <w:num w:numId="2">
    <w:abstractNumId w:val="5"/>
  </w:num>
  <w:num w:numId="3">
    <w:abstractNumId w:val="9"/>
  </w:num>
  <w:num w:numId="4">
    <w:abstractNumId w:val="7"/>
  </w:num>
  <w:num w:numId="5">
    <w:abstractNumId w:val="8"/>
  </w:num>
  <w:num w:numId="6">
    <w:abstractNumId w:val="13"/>
  </w:num>
  <w:num w:numId="7">
    <w:abstractNumId w:val="2"/>
  </w:num>
  <w:num w:numId="8">
    <w:abstractNumId w:val="10"/>
  </w:num>
  <w:num w:numId="9">
    <w:abstractNumId w:val="4"/>
  </w:num>
  <w:num w:numId="10">
    <w:abstractNumId w:val="6"/>
  </w:num>
  <w:num w:numId="11">
    <w:abstractNumId w:val="3"/>
  </w:num>
  <w:num w:numId="12">
    <w:abstractNumId w:val="0"/>
  </w:num>
  <w:num w:numId="13">
    <w:abstractNumId w:val="1"/>
  </w:num>
  <w:num w:numId="1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A10"/>
    <w:rsid w:val="00000D78"/>
    <w:rsid w:val="00002427"/>
    <w:rsid w:val="00020F4A"/>
    <w:rsid w:val="000555C5"/>
    <w:rsid w:val="00080E54"/>
    <w:rsid w:val="000819D7"/>
    <w:rsid w:val="000879F5"/>
    <w:rsid w:val="00094A49"/>
    <w:rsid w:val="0009600C"/>
    <w:rsid w:val="000A609A"/>
    <w:rsid w:val="000C0E85"/>
    <w:rsid w:val="000D22D0"/>
    <w:rsid w:val="000D6FA4"/>
    <w:rsid w:val="000D78BD"/>
    <w:rsid w:val="000F43EF"/>
    <w:rsid w:val="001306B9"/>
    <w:rsid w:val="00135148"/>
    <w:rsid w:val="00146720"/>
    <w:rsid w:val="00147F51"/>
    <w:rsid w:val="001536F8"/>
    <w:rsid w:val="001541C0"/>
    <w:rsid w:val="001543C9"/>
    <w:rsid w:val="001610DD"/>
    <w:rsid w:val="00173016"/>
    <w:rsid w:val="00184A10"/>
    <w:rsid w:val="001977F4"/>
    <w:rsid w:val="001B36BC"/>
    <w:rsid w:val="001B4024"/>
    <w:rsid w:val="001C457C"/>
    <w:rsid w:val="001C479A"/>
    <w:rsid w:val="001D1382"/>
    <w:rsid w:val="001D1702"/>
    <w:rsid w:val="001E14F7"/>
    <w:rsid w:val="001E3714"/>
    <w:rsid w:val="001F11D2"/>
    <w:rsid w:val="001F3FAF"/>
    <w:rsid w:val="002033E8"/>
    <w:rsid w:val="00204A3A"/>
    <w:rsid w:val="00213751"/>
    <w:rsid w:val="00223105"/>
    <w:rsid w:val="002247E0"/>
    <w:rsid w:val="002374BE"/>
    <w:rsid w:val="0024450E"/>
    <w:rsid w:val="00246C34"/>
    <w:rsid w:val="00247D01"/>
    <w:rsid w:val="00256C78"/>
    <w:rsid w:val="00260667"/>
    <w:rsid w:val="00261523"/>
    <w:rsid w:val="002734DC"/>
    <w:rsid w:val="0028605B"/>
    <w:rsid w:val="00292AB5"/>
    <w:rsid w:val="002B5E1F"/>
    <w:rsid w:val="002C111E"/>
    <w:rsid w:val="002C1F7E"/>
    <w:rsid w:val="002C5C72"/>
    <w:rsid w:val="002D0A99"/>
    <w:rsid w:val="002D1E76"/>
    <w:rsid w:val="002D5E33"/>
    <w:rsid w:val="002D6902"/>
    <w:rsid w:val="002E3765"/>
    <w:rsid w:val="002F7E1E"/>
    <w:rsid w:val="00302852"/>
    <w:rsid w:val="00310B0C"/>
    <w:rsid w:val="00317046"/>
    <w:rsid w:val="00323800"/>
    <w:rsid w:val="00334ACA"/>
    <w:rsid w:val="003516DF"/>
    <w:rsid w:val="00352F81"/>
    <w:rsid w:val="003651DB"/>
    <w:rsid w:val="00383CDA"/>
    <w:rsid w:val="003849C4"/>
    <w:rsid w:val="003B1F3C"/>
    <w:rsid w:val="003B3E1F"/>
    <w:rsid w:val="003B6C58"/>
    <w:rsid w:val="003F2D38"/>
    <w:rsid w:val="004003C0"/>
    <w:rsid w:val="00411A1D"/>
    <w:rsid w:val="00412699"/>
    <w:rsid w:val="00413852"/>
    <w:rsid w:val="0042085E"/>
    <w:rsid w:val="00424F07"/>
    <w:rsid w:val="00435B5E"/>
    <w:rsid w:val="00452752"/>
    <w:rsid w:val="0045656A"/>
    <w:rsid w:val="0045724E"/>
    <w:rsid w:val="00481D90"/>
    <w:rsid w:val="004931C3"/>
    <w:rsid w:val="004A2874"/>
    <w:rsid w:val="004A3DA3"/>
    <w:rsid w:val="004A5862"/>
    <w:rsid w:val="004A6F0B"/>
    <w:rsid w:val="004F0B61"/>
    <w:rsid w:val="004F60F4"/>
    <w:rsid w:val="00516565"/>
    <w:rsid w:val="005234EC"/>
    <w:rsid w:val="00541053"/>
    <w:rsid w:val="005437E7"/>
    <w:rsid w:val="005439E3"/>
    <w:rsid w:val="00565475"/>
    <w:rsid w:val="00573709"/>
    <w:rsid w:val="00574B59"/>
    <w:rsid w:val="005753DF"/>
    <w:rsid w:val="00575558"/>
    <w:rsid w:val="00576F26"/>
    <w:rsid w:val="005802AD"/>
    <w:rsid w:val="00582CC3"/>
    <w:rsid w:val="00591BBD"/>
    <w:rsid w:val="00591C76"/>
    <w:rsid w:val="00593C14"/>
    <w:rsid w:val="005D1BF6"/>
    <w:rsid w:val="005D62C9"/>
    <w:rsid w:val="005E3157"/>
    <w:rsid w:val="005F2146"/>
    <w:rsid w:val="005F3775"/>
    <w:rsid w:val="006066E8"/>
    <w:rsid w:val="006069BB"/>
    <w:rsid w:val="006114EF"/>
    <w:rsid w:val="00615828"/>
    <w:rsid w:val="00623146"/>
    <w:rsid w:val="00646D95"/>
    <w:rsid w:val="006605F1"/>
    <w:rsid w:val="00671B89"/>
    <w:rsid w:val="006838AE"/>
    <w:rsid w:val="00683D2F"/>
    <w:rsid w:val="006856DB"/>
    <w:rsid w:val="006A1FF1"/>
    <w:rsid w:val="006A48AE"/>
    <w:rsid w:val="006B08C5"/>
    <w:rsid w:val="006D3FAD"/>
    <w:rsid w:val="006E242D"/>
    <w:rsid w:val="006E3095"/>
    <w:rsid w:val="006E3DB8"/>
    <w:rsid w:val="006E4AFA"/>
    <w:rsid w:val="006E6F09"/>
    <w:rsid w:val="007043FC"/>
    <w:rsid w:val="00706613"/>
    <w:rsid w:val="00715ECF"/>
    <w:rsid w:val="007258B7"/>
    <w:rsid w:val="007263DA"/>
    <w:rsid w:val="00735739"/>
    <w:rsid w:val="00737ABF"/>
    <w:rsid w:val="00745B43"/>
    <w:rsid w:val="00754A15"/>
    <w:rsid w:val="00760579"/>
    <w:rsid w:val="00765C68"/>
    <w:rsid w:val="007710AE"/>
    <w:rsid w:val="0077537A"/>
    <w:rsid w:val="00792D0B"/>
    <w:rsid w:val="00795FC0"/>
    <w:rsid w:val="007C5750"/>
    <w:rsid w:val="007C580F"/>
    <w:rsid w:val="007C632E"/>
    <w:rsid w:val="007D421A"/>
    <w:rsid w:val="007E32B2"/>
    <w:rsid w:val="007E5870"/>
    <w:rsid w:val="007F05D2"/>
    <w:rsid w:val="007F5FA6"/>
    <w:rsid w:val="00827E7E"/>
    <w:rsid w:val="0083470D"/>
    <w:rsid w:val="00857FB2"/>
    <w:rsid w:val="00872B02"/>
    <w:rsid w:val="008872F1"/>
    <w:rsid w:val="008A7514"/>
    <w:rsid w:val="008C1CFD"/>
    <w:rsid w:val="008D5F2F"/>
    <w:rsid w:val="008F160E"/>
    <w:rsid w:val="008F7748"/>
    <w:rsid w:val="00903F42"/>
    <w:rsid w:val="00906019"/>
    <w:rsid w:val="00923CCF"/>
    <w:rsid w:val="00936C4A"/>
    <w:rsid w:val="0094043B"/>
    <w:rsid w:val="009565B4"/>
    <w:rsid w:val="00957D14"/>
    <w:rsid w:val="00961A5E"/>
    <w:rsid w:val="00967F2E"/>
    <w:rsid w:val="0099072F"/>
    <w:rsid w:val="009B22D0"/>
    <w:rsid w:val="009B336F"/>
    <w:rsid w:val="009C04D2"/>
    <w:rsid w:val="009C30A0"/>
    <w:rsid w:val="009C6B86"/>
    <w:rsid w:val="009D7904"/>
    <w:rsid w:val="009E0693"/>
    <w:rsid w:val="009E1F33"/>
    <w:rsid w:val="009E35E8"/>
    <w:rsid w:val="00A273B7"/>
    <w:rsid w:val="00A278B8"/>
    <w:rsid w:val="00A44CF3"/>
    <w:rsid w:val="00A5223D"/>
    <w:rsid w:val="00A66851"/>
    <w:rsid w:val="00A85A8B"/>
    <w:rsid w:val="00A9193E"/>
    <w:rsid w:val="00AB0144"/>
    <w:rsid w:val="00AC44B2"/>
    <w:rsid w:val="00AC71DF"/>
    <w:rsid w:val="00AE07EB"/>
    <w:rsid w:val="00AE786A"/>
    <w:rsid w:val="00AF5A6D"/>
    <w:rsid w:val="00AF7707"/>
    <w:rsid w:val="00B00FE8"/>
    <w:rsid w:val="00B0207B"/>
    <w:rsid w:val="00B268DC"/>
    <w:rsid w:val="00B321D1"/>
    <w:rsid w:val="00B353F3"/>
    <w:rsid w:val="00B43200"/>
    <w:rsid w:val="00B44592"/>
    <w:rsid w:val="00B476B3"/>
    <w:rsid w:val="00B53B18"/>
    <w:rsid w:val="00B6203B"/>
    <w:rsid w:val="00B84825"/>
    <w:rsid w:val="00B85693"/>
    <w:rsid w:val="00B9794F"/>
    <w:rsid w:val="00B97AD1"/>
    <w:rsid w:val="00BA2209"/>
    <w:rsid w:val="00BA3B07"/>
    <w:rsid w:val="00BA5221"/>
    <w:rsid w:val="00BA5C62"/>
    <w:rsid w:val="00BB03A9"/>
    <w:rsid w:val="00BD3811"/>
    <w:rsid w:val="00BD6AE0"/>
    <w:rsid w:val="00BD717A"/>
    <w:rsid w:val="00BE3C1F"/>
    <w:rsid w:val="00BE5506"/>
    <w:rsid w:val="00BE6E6F"/>
    <w:rsid w:val="00BF34E3"/>
    <w:rsid w:val="00BF4C05"/>
    <w:rsid w:val="00BF7221"/>
    <w:rsid w:val="00BF7E2B"/>
    <w:rsid w:val="00C02280"/>
    <w:rsid w:val="00C044C7"/>
    <w:rsid w:val="00C0759F"/>
    <w:rsid w:val="00C14E6C"/>
    <w:rsid w:val="00C247CD"/>
    <w:rsid w:val="00C34E44"/>
    <w:rsid w:val="00C3582F"/>
    <w:rsid w:val="00C37D01"/>
    <w:rsid w:val="00C47178"/>
    <w:rsid w:val="00C4759C"/>
    <w:rsid w:val="00C602D9"/>
    <w:rsid w:val="00C84BDA"/>
    <w:rsid w:val="00CB2979"/>
    <w:rsid w:val="00CD2B37"/>
    <w:rsid w:val="00CD3369"/>
    <w:rsid w:val="00CD7049"/>
    <w:rsid w:val="00CE0F22"/>
    <w:rsid w:val="00CE3BB8"/>
    <w:rsid w:val="00CF1F2D"/>
    <w:rsid w:val="00CF732A"/>
    <w:rsid w:val="00D23FE2"/>
    <w:rsid w:val="00D24CDA"/>
    <w:rsid w:val="00D25295"/>
    <w:rsid w:val="00D37A23"/>
    <w:rsid w:val="00D45006"/>
    <w:rsid w:val="00D46D5A"/>
    <w:rsid w:val="00D50668"/>
    <w:rsid w:val="00D544BC"/>
    <w:rsid w:val="00D666E3"/>
    <w:rsid w:val="00D71ABF"/>
    <w:rsid w:val="00D73469"/>
    <w:rsid w:val="00D743AB"/>
    <w:rsid w:val="00D774CC"/>
    <w:rsid w:val="00D821C0"/>
    <w:rsid w:val="00D82556"/>
    <w:rsid w:val="00D82F8E"/>
    <w:rsid w:val="00D85953"/>
    <w:rsid w:val="00D976C8"/>
    <w:rsid w:val="00DA7433"/>
    <w:rsid w:val="00DC0C15"/>
    <w:rsid w:val="00DC116B"/>
    <w:rsid w:val="00DD187F"/>
    <w:rsid w:val="00DD3744"/>
    <w:rsid w:val="00DE0DA6"/>
    <w:rsid w:val="00DE7646"/>
    <w:rsid w:val="00DF5F73"/>
    <w:rsid w:val="00E2072D"/>
    <w:rsid w:val="00E301B9"/>
    <w:rsid w:val="00E32057"/>
    <w:rsid w:val="00E44555"/>
    <w:rsid w:val="00E44ED6"/>
    <w:rsid w:val="00E53A61"/>
    <w:rsid w:val="00E55C94"/>
    <w:rsid w:val="00E63FE3"/>
    <w:rsid w:val="00E65324"/>
    <w:rsid w:val="00E72F41"/>
    <w:rsid w:val="00E85DB5"/>
    <w:rsid w:val="00E91954"/>
    <w:rsid w:val="00E97A0A"/>
    <w:rsid w:val="00EC7F06"/>
    <w:rsid w:val="00ED6680"/>
    <w:rsid w:val="00EE0AE6"/>
    <w:rsid w:val="00EE39CE"/>
    <w:rsid w:val="00EE3C8F"/>
    <w:rsid w:val="00EF132A"/>
    <w:rsid w:val="00F0484F"/>
    <w:rsid w:val="00F21A6C"/>
    <w:rsid w:val="00F3126B"/>
    <w:rsid w:val="00F40700"/>
    <w:rsid w:val="00F42D5D"/>
    <w:rsid w:val="00F56C68"/>
    <w:rsid w:val="00F6369B"/>
    <w:rsid w:val="00F70854"/>
    <w:rsid w:val="00F81887"/>
    <w:rsid w:val="00F821A6"/>
    <w:rsid w:val="00F87004"/>
    <w:rsid w:val="00F900AE"/>
    <w:rsid w:val="00F94A98"/>
    <w:rsid w:val="00F94D75"/>
    <w:rsid w:val="00FA1E22"/>
    <w:rsid w:val="00FA709D"/>
    <w:rsid w:val="00FB015A"/>
    <w:rsid w:val="00FC432E"/>
    <w:rsid w:val="00FC4982"/>
    <w:rsid w:val="00FC4B46"/>
    <w:rsid w:val="00FD2C5D"/>
    <w:rsid w:val="00FE1864"/>
    <w:rsid w:val="00FE5C73"/>
    <w:rsid w:val="00FF03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62091F0"/>
  <w15:docId w15:val="{679CC1BB-1B52-4F96-BFF1-54C971FD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ACA"/>
    <w:pPr>
      <w:spacing w:after="160" w:line="259"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84A10"/>
    <w:rPr>
      <w:lang w:val="en-GB" w:eastAsia="en-US"/>
    </w:rPr>
  </w:style>
  <w:style w:type="table" w:styleId="TableGrid">
    <w:name w:val="Table Grid"/>
    <w:basedOn w:val="TableNormal"/>
    <w:uiPriority w:val="39"/>
    <w:rsid w:val="00184A1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A278B8"/>
    <w:rPr>
      <w:rFonts w:cs="Times New Roman"/>
      <w:sz w:val="16"/>
      <w:szCs w:val="16"/>
    </w:rPr>
  </w:style>
  <w:style w:type="paragraph" w:styleId="CommentText">
    <w:name w:val="annotation text"/>
    <w:basedOn w:val="Normal"/>
    <w:link w:val="CommentTextChar"/>
    <w:uiPriority w:val="99"/>
    <w:semiHidden/>
    <w:rsid w:val="00A278B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278B8"/>
    <w:rPr>
      <w:rFonts w:cs="Times New Roman"/>
      <w:sz w:val="20"/>
      <w:szCs w:val="20"/>
    </w:rPr>
  </w:style>
  <w:style w:type="paragraph" w:styleId="CommentSubject">
    <w:name w:val="annotation subject"/>
    <w:basedOn w:val="CommentText"/>
    <w:next w:val="CommentText"/>
    <w:link w:val="CommentSubjectChar"/>
    <w:uiPriority w:val="99"/>
    <w:semiHidden/>
    <w:rsid w:val="00A278B8"/>
    <w:rPr>
      <w:b/>
      <w:bCs/>
    </w:rPr>
  </w:style>
  <w:style w:type="character" w:customStyle="1" w:styleId="CommentSubjectChar">
    <w:name w:val="Comment Subject Char"/>
    <w:basedOn w:val="CommentTextChar"/>
    <w:link w:val="CommentSubject"/>
    <w:uiPriority w:val="99"/>
    <w:semiHidden/>
    <w:locked/>
    <w:rsid w:val="00A278B8"/>
    <w:rPr>
      <w:rFonts w:cs="Times New Roman"/>
      <w:b/>
      <w:bCs/>
      <w:sz w:val="20"/>
      <w:szCs w:val="20"/>
    </w:rPr>
  </w:style>
  <w:style w:type="paragraph" w:styleId="BalloonText">
    <w:name w:val="Balloon Text"/>
    <w:basedOn w:val="Normal"/>
    <w:link w:val="BalloonTextChar"/>
    <w:uiPriority w:val="99"/>
    <w:semiHidden/>
    <w:rsid w:val="00A27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278B8"/>
    <w:rPr>
      <w:rFonts w:ascii="Segoe UI" w:hAnsi="Segoe UI" w:cs="Segoe UI"/>
      <w:sz w:val="18"/>
      <w:szCs w:val="18"/>
    </w:rPr>
  </w:style>
  <w:style w:type="paragraph" w:styleId="ListParagraph">
    <w:name w:val="List Paragraph"/>
    <w:basedOn w:val="Normal"/>
    <w:uiPriority w:val="99"/>
    <w:qFormat/>
    <w:rsid w:val="00F821A6"/>
    <w:pPr>
      <w:ind w:left="720"/>
      <w:contextualSpacing/>
    </w:pPr>
  </w:style>
  <w:style w:type="table" w:customStyle="1" w:styleId="TableGrid1">
    <w:name w:val="Table Grid1"/>
    <w:uiPriority w:val="99"/>
    <w:rsid w:val="00BF7E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E376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E3765"/>
    <w:rPr>
      <w:rFonts w:cs="Times New Roman"/>
      <w:lang w:val="en-GB" w:eastAsia="en-US"/>
    </w:rPr>
  </w:style>
  <w:style w:type="paragraph" w:styleId="Footer">
    <w:name w:val="footer"/>
    <w:basedOn w:val="Normal"/>
    <w:link w:val="FooterChar"/>
    <w:uiPriority w:val="99"/>
    <w:rsid w:val="002E376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E3765"/>
    <w:rPr>
      <w:rFonts w:cs="Times New Roman"/>
      <w:lang w:val="en-GB" w:eastAsia="en-US"/>
    </w:rPr>
  </w:style>
  <w:style w:type="character" w:styleId="Hyperlink">
    <w:name w:val="Hyperlink"/>
    <w:basedOn w:val="DefaultParagraphFont"/>
    <w:uiPriority w:val="99"/>
    <w:unhideWhenUsed/>
    <w:rsid w:val="00413852"/>
    <w:rPr>
      <w:color w:val="0000FF" w:themeColor="hyperlink"/>
      <w:u w:val="single"/>
    </w:rPr>
  </w:style>
  <w:style w:type="table" w:customStyle="1" w:styleId="TableGrid2">
    <w:name w:val="Table Grid2"/>
    <w:basedOn w:val="TableNormal"/>
    <w:next w:val="TableGrid"/>
    <w:uiPriority w:val="39"/>
    <w:rsid w:val="006E3095"/>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258B7"/>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AE07EB"/>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2734DC"/>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821C0"/>
    <w:rPr>
      <w:color w:val="605E5C"/>
      <w:shd w:val="clear" w:color="auto" w:fill="E1DFDD"/>
    </w:rPr>
  </w:style>
  <w:style w:type="table" w:customStyle="1" w:styleId="TableGrid33">
    <w:name w:val="Table Grid33"/>
    <w:basedOn w:val="TableNormal"/>
    <w:next w:val="TableGrid"/>
    <w:uiPriority w:val="39"/>
    <w:rsid w:val="00D821C0"/>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24108">
      <w:bodyDiv w:val="1"/>
      <w:marLeft w:val="0"/>
      <w:marRight w:val="0"/>
      <w:marTop w:val="0"/>
      <w:marBottom w:val="0"/>
      <w:divBdr>
        <w:top w:val="none" w:sz="0" w:space="0" w:color="auto"/>
        <w:left w:val="none" w:sz="0" w:space="0" w:color="auto"/>
        <w:bottom w:val="none" w:sz="0" w:space="0" w:color="auto"/>
        <w:right w:val="none" w:sz="0" w:space="0" w:color="auto"/>
      </w:divBdr>
    </w:div>
    <w:div w:id="818231180">
      <w:bodyDiv w:val="1"/>
      <w:marLeft w:val="0"/>
      <w:marRight w:val="0"/>
      <w:marTop w:val="0"/>
      <w:marBottom w:val="0"/>
      <w:divBdr>
        <w:top w:val="none" w:sz="0" w:space="0" w:color="auto"/>
        <w:left w:val="none" w:sz="0" w:space="0" w:color="auto"/>
        <w:bottom w:val="none" w:sz="0" w:space="0" w:color="auto"/>
        <w:right w:val="none" w:sz="0" w:space="0" w:color="auto"/>
      </w:divBdr>
    </w:div>
    <w:div w:id="841089835">
      <w:bodyDiv w:val="1"/>
      <w:marLeft w:val="0"/>
      <w:marRight w:val="0"/>
      <w:marTop w:val="0"/>
      <w:marBottom w:val="0"/>
      <w:divBdr>
        <w:top w:val="none" w:sz="0" w:space="0" w:color="auto"/>
        <w:left w:val="none" w:sz="0" w:space="0" w:color="auto"/>
        <w:bottom w:val="none" w:sz="0" w:space="0" w:color="auto"/>
        <w:right w:val="none" w:sz="0" w:space="0" w:color="auto"/>
      </w:divBdr>
    </w:div>
    <w:div w:id="1225532637">
      <w:bodyDiv w:val="1"/>
      <w:marLeft w:val="0"/>
      <w:marRight w:val="0"/>
      <w:marTop w:val="0"/>
      <w:marBottom w:val="0"/>
      <w:divBdr>
        <w:top w:val="none" w:sz="0" w:space="0" w:color="auto"/>
        <w:left w:val="none" w:sz="0" w:space="0" w:color="auto"/>
        <w:bottom w:val="none" w:sz="0" w:space="0" w:color="auto"/>
        <w:right w:val="none" w:sz="0" w:space="0" w:color="auto"/>
      </w:divBdr>
    </w:div>
    <w:div w:id="1509562352">
      <w:bodyDiv w:val="1"/>
      <w:marLeft w:val="0"/>
      <w:marRight w:val="0"/>
      <w:marTop w:val="0"/>
      <w:marBottom w:val="0"/>
      <w:divBdr>
        <w:top w:val="none" w:sz="0" w:space="0" w:color="auto"/>
        <w:left w:val="none" w:sz="0" w:space="0" w:color="auto"/>
        <w:bottom w:val="none" w:sz="0" w:space="0" w:color="auto"/>
        <w:right w:val="none" w:sz="0" w:space="0" w:color="auto"/>
      </w:divBdr>
    </w:div>
    <w:div w:id="1780905414">
      <w:bodyDiv w:val="1"/>
      <w:marLeft w:val="0"/>
      <w:marRight w:val="0"/>
      <w:marTop w:val="0"/>
      <w:marBottom w:val="0"/>
      <w:divBdr>
        <w:top w:val="none" w:sz="0" w:space="0" w:color="auto"/>
        <w:left w:val="none" w:sz="0" w:space="0" w:color="auto"/>
        <w:bottom w:val="none" w:sz="0" w:space="0" w:color="auto"/>
        <w:right w:val="none" w:sz="0" w:space="0" w:color="auto"/>
      </w:divBdr>
    </w:div>
    <w:div w:id="181321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7BDBB-7C88-498D-8241-5FF89F632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631</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British Geological Survey</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Mrs Virginia</dc:creator>
  <cp:keywords/>
  <dc:description/>
  <cp:lastModifiedBy>Hannah, Virginia T.</cp:lastModifiedBy>
  <cp:revision>3</cp:revision>
  <cp:lastPrinted>2019-05-22T11:36:00Z</cp:lastPrinted>
  <dcterms:created xsi:type="dcterms:W3CDTF">2021-06-10T14:00:00Z</dcterms:created>
  <dcterms:modified xsi:type="dcterms:W3CDTF">2021-06-14T10:47:00Z</dcterms:modified>
</cp:coreProperties>
</file>